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A0AA0" w14:textId="74E784B5" w:rsidR="00EB1834" w:rsidRPr="00A97DF4" w:rsidRDefault="00EB1834" w:rsidP="00EB1834">
      <w:pPr>
        <w:spacing w:after="0" w:line="240" w:lineRule="auto"/>
        <w:jc w:val="center"/>
        <w:rPr>
          <w:rFonts w:ascii="Barlow" w:hAnsi="Barlow" w:cs="Arial"/>
          <w:b/>
          <w:bCs/>
          <w:sz w:val="28"/>
          <w:szCs w:val="28"/>
        </w:rPr>
      </w:pPr>
      <w:r w:rsidRPr="00A97DF4">
        <w:rPr>
          <w:rFonts w:ascii="Barlow" w:hAnsi="Barlow" w:cs="Arial"/>
          <w:b/>
          <w:bCs/>
          <w:sz w:val="28"/>
          <w:szCs w:val="28"/>
        </w:rPr>
        <w:t>A</w:t>
      </w:r>
      <w:r w:rsidR="00693BB7" w:rsidRPr="00A97DF4">
        <w:rPr>
          <w:rFonts w:ascii="Barlow" w:hAnsi="Barlow" w:cs="Arial"/>
          <w:b/>
          <w:bCs/>
          <w:sz w:val="28"/>
          <w:szCs w:val="28"/>
        </w:rPr>
        <w:t>ttachment</w:t>
      </w:r>
      <w:r w:rsidRPr="00A97DF4">
        <w:rPr>
          <w:rFonts w:ascii="Barlow" w:hAnsi="Barlow" w:cs="Arial"/>
          <w:b/>
          <w:bCs/>
          <w:sz w:val="28"/>
          <w:szCs w:val="28"/>
        </w:rPr>
        <w:t xml:space="preserve"> </w:t>
      </w:r>
      <w:r w:rsidR="000A7CFB" w:rsidRPr="00A97DF4">
        <w:rPr>
          <w:rFonts w:ascii="Barlow" w:hAnsi="Barlow" w:cs="Arial"/>
          <w:b/>
          <w:bCs/>
          <w:sz w:val="28"/>
          <w:szCs w:val="28"/>
        </w:rPr>
        <w:t>H</w:t>
      </w:r>
    </w:p>
    <w:p w14:paraId="5CD6555E" w14:textId="2C3F899D" w:rsidR="00EB1834" w:rsidRPr="00A97DF4" w:rsidRDefault="00B61FA9" w:rsidP="00EB1834">
      <w:pPr>
        <w:spacing w:after="120" w:line="240" w:lineRule="auto"/>
        <w:jc w:val="center"/>
        <w:rPr>
          <w:rFonts w:ascii="Barlow" w:hAnsi="Barlow" w:cs="Arial"/>
          <w:b/>
          <w:bCs/>
          <w:sz w:val="28"/>
          <w:szCs w:val="28"/>
        </w:rPr>
      </w:pPr>
      <w:r w:rsidRPr="00A97DF4">
        <w:rPr>
          <w:rFonts w:ascii="Barlow" w:hAnsi="Barlow" w:cs="Arial"/>
          <w:b/>
          <w:bCs/>
          <w:sz w:val="28"/>
          <w:szCs w:val="28"/>
        </w:rPr>
        <w:t>OFFEROR</w:t>
      </w:r>
      <w:r w:rsidR="00FB3255" w:rsidRPr="00A97DF4">
        <w:rPr>
          <w:rFonts w:ascii="Barlow" w:hAnsi="Barlow" w:cs="Arial"/>
          <w:b/>
          <w:bCs/>
          <w:sz w:val="28"/>
          <w:szCs w:val="28"/>
        </w:rPr>
        <w:t xml:space="preserve"> RESPONSE</w:t>
      </w:r>
      <w:r w:rsidR="00562942" w:rsidRPr="00A97DF4">
        <w:rPr>
          <w:rFonts w:ascii="Barlow" w:hAnsi="Barlow" w:cs="Arial"/>
          <w:b/>
          <w:bCs/>
          <w:sz w:val="28"/>
          <w:szCs w:val="28"/>
        </w:rPr>
        <w:t xml:space="preserve"> WORKSHEET</w:t>
      </w:r>
    </w:p>
    <w:p w14:paraId="20B39BE3" w14:textId="77777777" w:rsidR="00893789" w:rsidRPr="00A97DF4" w:rsidRDefault="00893789" w:rsidP="00893789">
      <w:pPr>
        <w:spacing w:after="0"/>
        <w:rPr>
          <w:rFonts w:ascii="Arial" w:hAnsi="Arial" w:cs="Arial"/>
          <w:b/>
          <w:bCs/>
          <w:sz w:val="20"/>
          <w:szCs w:val="20"/>
        </w:rPr>
      </w:pPr>
    </w:p>
    <w:p w14:paraId="551FC3EE" w14:textId="2B8CD4A8" w:rsidR="002E7678" w:rsidRDefault="00FB3255" w:rsidP="00BF4F8C">
      <w:pPr>
        <w:jc w:val="both"/>
        <w:rPr>
          <w:rFonts w:ascii="Arial" w:hAnsi="Arial" w:cs="Arial"/>
          <w:sz w:val="20"/>
          <w:szCs w:val="20"/>
        </w:rPr>
      </w:pPr>
      <w:r w:rsidRPr="00F41F95">
        <w:rPr>
          <w:rFonts w:ascii="Arial" w:hAnsi="Arial" w:cs="Arial"/>
          <w:sz w:val="20"/>
          <w:szCs w:val="20"/>
        </w:rPr>
        <w:t xml:space="preserve">Offeror must provide complete and succinct responses to each </w:t>
      </w:r>
      <w:r w:rsidR="00DC3518" w:rsidRPr="00F41F95">
        <w:rPr>
          <w:rFonts w:ascii="Arial" w:hAnsi="Arial" w:cs="Arial"/>
          <w:sz w:val="20"/>
          <w:szCs w:val="20"/>
        </w:rPr>
        <w:t>applicable section below based on the categories indicated in Section I below.</w:t>
      </w:r>
      <w:r w:rsidRPr="00A97DF4">
        <w:rPr>
          <w:rFonts w:ascii="Arial" w:hAnsi="Arial" w:cs="Arial"/>
          <w:sz w:val="20"/>
          <w:szCs w:val="20"/>
        </w:rPr>
        <w:t xml:space="preserve"> </w:t>
      </w:r>
      <w:r w:rsidR="00B15EA8" w:rsidRPr="00A97DF4">
        <w:rPr>
          <w:rFonts w:ascii="Arial" w:hAnsi="Arial" w:cs="Arial"/>
          <w:b/>
          <w:bCs/>
          <w:sz w:val="20"/>
          <w:szCs w:val="20"/>
        </w:rPr>
        <w:t>Insert your responses into this worksheet directly below each question or prompt.</w:t>
      </w:r>
      <w:r w:rsidR="00DC3518">
        <w:rPr>
          <w:rFonts w:ascii="Arial" w:hAnsi="Arial" w:cs="Arial"/>
          <w:b/>
          <w:bCs/>
          <w:sz w:val="20"/>
          <w:szCs w:val="20"/>
        </w:rPr>
        <w:t xml:space="preserve"> </w:t>
      </w:r>
      <w:r w:rsidR="00B15EA8" w:rsidRPr="00A97DF4">
        <w:rPr>
          <w:rFonts w:ascii="Arial" w:hAnsi="Arial" w:cs="Arial"/>
          <w:b/>
          <w:bCs/>
          <w:sz w:val="20"/>
          <w:szCs w:val="20"/>
        </w:rPr>
        <w:t xml:space="preserve"> </w:t>
      </w:r>
      <w:r w:rsidRPr="00A97DF4">
        <w:rPr>
          <w:rFonts w:ascii="Arial" w:hAnsi="Arial" w:cs="Arial"/>
          <w:sz w:val="20"/>
          <w:szCs w:val="20"/>
        </w:rPr>
        <w:t xml:space="preserve">While supplementary </w:t>
      </w:r>
      <w:r w:rsidR="00B36A60" w:rsidRPr="00A97DF4">
        <w:rPr>
          <w:rFonts w:ascii="Arial" w:hAnsi="Arial" w:cs="Arial"/>
          <w:sz w:val="20"/>
          <w:szCs w:val="20"/>
        </w:rPr>
        <w:t>marketing</w:t>
      </w:r>
      <w:r w:rsidRPr="00A97DF4">
        <w:rPr>
          <w:rFonts w:ascii="Arial" w:hAnsi="Arial" w:cs="Arial"/>
          <w:sz w:val="20"/>
          <w:szCs w:val="20"/>
        </w:rPr>
        <w:t xml:space="preserve"> materials are neither requested nor desired, Offeror </w:t>
      </w:r>
      <w:r w:rsidR="00BE1DB4" w:rsidRPr="00A97DF4">
        <w:rPr>
          <w:rFonts w:ascii="Arial" w:hAnsi="Arial" w:cs="Arial"/>
          <w:sz w:val="20"/>
          <w:szCs w:val="20"/>
        </w:rPr>
        <w:t xml:space="preserve">should provide all </w:t>
      </w:r>
      <w:r w:rsidRPr="00A97DF4">
        <w:rPr>
          <w:rFonts w:ascii="Arial" w:hAnsi="Arial" w:cs="Arial"/>
          <w:sz w:val="20"/>
          <w:szCs w:val="20"/>
        </w:rPr>
        <w:t>information</w:t>
      </w:r>
      <w:r w:rsidR="000A425C">
        <w:rPr>
          <w:rFonts w:ascii="Arial" w:hAnsi="Arial" w:cs="Arial"/>
          <w:sz w:val="20"/>
          <w:szCs w:val="20"/>
        </w:rPr>
        <w:t xml:space="preserve"> and explanation</w:t>
      </w:r>
      <w:r w:rsidRPr="00A97DF4">
        <w:rPr>
          <w:rFonts w:ascii="Arial" w:hAnsi="Arial" w:cs="Arial"/>
          <w:sz w:val="20"/>
          <w:szCs w:val="20"/>
        </w:rPr>
        <w:t xml:space="preserve"> </w:t>
      </w:r>
      <w:r w:rsidR="00BE1DB4" w:rsidRPr="00A97DF4">
        <w:rPr>
          <w:rFonts w:ascii="Arial" w:hAnsi="Arial" w:cs="Arial"/>
          <w:sz w:val="20"/>
          <w:szCs w:val="20"/>
        </w:rPr>
        <w:t>necessary to demonstrate</w:t>
      </w:r>
      <w:r w:rsidRPr="00A97DF4">
        <w:rPr>
          <w:rFonts w:ascii="Arial" w:hAnsi="Arial" w:cs="Arial"/>
          <w:sz w:val="20"/>
          <w:szCs w:val="20"/>
        </w:rPr>
        <w:t xml:space="preserve"> Offeror’s ability to meet the requirements of this RFP and the RFP’s Scope of Work.</w:t>
      </w:r>
      <w:r w:rsidR="000A425C">
        <w:rPr>
          <w:rFonts w:ascii="Arial" w:hAnsi="Arial" w:cs="Arial"/>
          <w:sz w:val="20"/>
          <w:szCs w:val="20"/>
        </w:rPr>
        <w:t xml:space="preserve">  Offeror must ensure a thorough and clear response </w:t>
      </w:r>
      <w:r w:rsidR="00BF4F8C">
        <w:rPr>
          <w:rFonts w:ascii="Arial" w:hAnsi="Arial" w:cs="Arial"/>
          <w:bCs/>
          <w:sz w:val="20"/>
          <w:szCs w:val="20"/>
        </w:rPr>
        <w:t xml:space="preserve">in </w:t>
      </w:r>
      <w:r w:rsidR="00BF4F8C" w:rsidRPr="00BF4F8C">
        <w:rPr>
          <w:rFonts w:ascii="Arial" w:hAnsi="Arial" w:cs="Arial"/>
          <w:b/>
          <w:bCs/>
          <w:sz w:val="20"/>
          <w:szCs w:val="20"/>
          <w:u w:val="single"/>
        </w:rPr>
        <w:t>each</w:t>
      </w:r>
      <w:r w:rsidR="00BF4F8C">
        <w:rPr>
          <w:rFonts w:ascii="Arial" w:hAnsi="Arial" w:cs="Arial"/>
          <w:bCs/>
          <w:sz w:val="20"/>
          <w:szCs w:val="20"/>
        </w:rPr>
        <w:t xml:space="preserve"> requirement, below,</w:t>
      </w:r>
      <w:r w:rsidR="00BF4F8C">
        <w:rPr>
          <w:rFonts w:ascii="Arial" w:hAnsi="Arial" w:cs="Arial"/>
          <w:sz w:val="20"/>
          <w:szCs w:val="20"/>
        </w:rPr>
        <w:t xml:space="preserve"> </w:t>
      </w:r>
      <w:r w:rsidR="000A425C">
        <w:rPr>
          <w:rFonts w:ascii="Arial" w:hAnsi="Arial" w:cs="Arial"/>
          <w:sz w:val="20"/>
          <w:szCs w:val="20"/>
        </w:rPr>
        <w:t xml:space="preserve">for </w:t>
      </w:r>
      <w:r w:rsidR="000A425C" w:rsidRPr="000A425C">
        <w:rPr>
          <w:rFonts w:ascii="Arial" w:hAnsi="Arial" w:cs="Arial"/>
          <w:b/>
          <w:sz w:val="20"/>
          <w:szCs w:val="20"/>
          <w:u w:val="single"/>
        </w:rPr>
        <w:t>each</w:t>
      </w:r>
      <w:r w:rsidR="000A425C">
        <w:rPr>
          <w:rFonts w:ascii="Arial" w:hAnsi="Arial" w:cs="Arial"/>
          <w:sz w:val="20"/>
          <w:szCs w:val="20"/>
        </w:rPr>
        <w:t xml:space="preserve"> Category (</w:t>
      </w:r>
      <w:r w:rsidR="000A425C" w:rsidRPr="00A97DF4">
        <w:rPr>
          <w:rFonts w:ascii="Arial" w:hAnsi="Arial" w:cs="Arial"/>
          <w:bCs/>
          <w:sz w:val="20"/>
          <w:szCs w:val="20"/>
        </w:rPr>
        <w:t xml:space="preserve">Over-the-Phone </w:t>
      </w:r>
      <w:r w:rsidR="00901671">
        <w:rPr>
          <w:rFonts w:ascii="Arial" w:hAnsi="Arial" w:cs="Arial"/>
          <w:bCs/>
          <w:sz w:val="20"/>
          <w:szCs w:val="20"/>
        </w:rPr>
        <w:t>Interpretation</w:t>
      </w:r>
      <w:r w:rsidR="000A425C" w:rsidRPr="00A97DF4">
        <w:rPr>
          <w:rFonts w:ascii="Arial" w:hAnsi="Arial" w:cs="Arial"/>
          <w:bCs/>
          <w:sz w:val="20"/>
          <w:szCs w:val="20"/>
        </w:rPr>
        <w:t xml:space="preserve"> (OPI), Video Remote </w:t>
      </w:r>
      <w:r w:rsidR="00901671">
        <w:rPr>
          <w:rFonts w:ascii="Arial" w:hAnsi="Arial" w:cs="Arial"/>
          <w:bCs/>
          <w:sz w:val="20"/>
          <w:szCs w:val="20"/>
        </w:rPr>
        <w:t>Interpretation</w:t>
      </w:r>
      <w:r w:rsidR="000A425C" w:rsidRPr="00A97DF4">
        <w:rPr>
          <w:rFonts w:ascii="Arial" w:hAnsi="Arial" w:cs="Arial"/>
          <w:bCs/>
          <w:sz w:val="20"/>
          <w:szCs w:val="20"/>
        </w:rPr>
        <w:t xml:space="preserve"> (VRI), and</w:t>
      </w:r>
      <w:r w:rsidR="00BF4F8C">
        <w:rPr>
          <w:rFonts w:ascii="Arial" w:hAnsi="Arial" w:cs="Arial"/>
          <w:bCs/>
          <w:sz w:val="20"/>
          <w:szCs w:val="20"/>
        </w:rPr>
        <w:t>/or</w:t>
      </w:r>
      <w:r w:rsidR="000A425C" w:rsidRPr="00A97DF4">
        <w:rPr>
          <w:rFonts w:ascii="Arial" w:hAnsi="Arial" w:cs="Arial"/>
          <w:bCs/>
          <w:sz w:val="20"/>
          <w:szCs w:val="20"/>
        </w:rPr>
        <w:t xml:space="preserve"> Document Translation</w:t>
      </w:r>
      <w:r w:rsidR="000A425C">
        <w:rPr>
          <w:rFonts w:ascii="Arial" w:hAnsi="Arial" w:cs="Arial"/>
          <w:bCs/>
          <w:sz w:val="20"/>
          <w:szCs w:val="20"/>
        </w:rPr>
        <w:t>) for which</w:t>
      </w:r>
      <w:r w:rsidR="00FD0831">
        <w:rPr>
          <w:rFonts w:ascii="Arial" w:hAnsi="Arial" w:cs="Arial"/>
          <w:bCs/>
          <w:sz w:val="20"/>
          <w:szCs w:val="20"/>
        </w:rPr>
        <w:t xml:space="preserve"> it desires to be considered for award</w:t>
      </w:r>
      <w:r w:rsidR="000A425C">
        <w:rPr>
          <w:rFonts w:ascii="Arial" w:hAnsi="Arial" w:cs="Arial"/>
          <w:bCs/>
          <w:sz w:val="20"/>
          <w:szCs w:val="20"/>
        </w:rPr>
        <w:t>.</w:t>
      </w:r>
    </w:p>
    <w:p w14:paraId="3550F12D" w14:textId="77777777" w:rsidR="00C4038E" w:rsidRPr="00A97DF4" w:rsidRDefault="00C4038E" w:rsidP="002E7678">
      <w:pPr>
        <w:rPr>
          <w:rFonts w:ascii="Arial" w:hAnsi="Arial" w:cs="Arial"/>
          <w:sz w:val="20"/>
          <w:szCs w:val="20"/>
        </w:rPr>
      </w:pPr>
    </w:p>
    <w:p w14:paraId="0D515E6B" w14:textId="77777777" w:rsidR="00A15EB4" w:rsidRDefault="00277416" w:rsidP="00A15EB4">
      <w:pPr>
        <w:pStyle w:val="ListParagraph"/>
        <w:numPr>
          <w:ilvl w:val="0"/>
          <w:numId w:val="27"/>
        </w:numPr>
        <w:ind w:left="720"/>
        <w:contextualSpacing w:val="0"/>
        <w:rPr>
          <w:rFonts w:ascii="Arial" w:hAnsi="Arial" w:cs="Arial"/>
          <w:b/>
          <w:bCs/>
          <w:sz w:val="20"/>
          <w:szCs w:val="20"/>
        </w:rPr>
      </w:pPr>
      <w:r>
        <w:rPr>
          <w:rFonts w:ascii="Arial" w:hAnsi="Arial" w:cs="Arial"/>
          <w:b/>
          <w:bCs/>
          <w:sz w:val="20"/>
          <w:szCs w:val="20"/>
        </w:rPr>
        <w:t>CATEGORIES</w:t>
      </w:r>
    </w:p>
    <w:p w14:paraId="53FEF8C0" w14:textId="54C6F5BD" w:rsidR="00A15EB4" w:rsidRPr="00A15EB4" w:rsidRDefault="00A15EB4" w:rsidP="00A15EB4">
      <w:pPr>
        <w:ind w:left="720"/>
        <w:rPr>
          <w:rFonts w:ascii="Arial" w:hAnsi="Arial" w:cs="Arial"/>
          <w:b/>
          <w:bCs/>
          <w:sz w:val="20"/>
          <w:szCs w:val="20"/>
        </w:rPr>
      </w:pPr>
      <w:r w:rsidRPr="00A15EB4">
        <w:rPr>
          <w:rFonts w:ascii="Arial" w:hAnsi="Arial" w:cs="Arial"/>
          <w:bCs/>
          <w:sz w:val="20"/>
          <w:szCs w:val="20"/>
        </w:rPr>
        <w:t>Indicate which Categories your company is submitting a proposal for (check all that apply):</w:t>
      </w:r>
    </w:p>
    <w:p w14:paraId="62F0FDB5" w14:textId="39121F99" w:rsidR="00640B9C" w:rsidRPr="00033FE6" w:rsidRDefault="00C103A1" w:rsidP="00C4038E">
      <w:pPr>
        <w:spacing w:after="0" w:line="240" w:lineRule="auto"/>
        <w:ind w:left="1080"/>
        <w:rPr>
          <w:rFonts w:ascii="Arial" w:eastAsia="Times New Roman" w:hAnsi="Arial" w:cs="Arial"/>
          <w:sz w:val="20"/>
          <w:szCs w:val="20"/>
        </w:rPr>
      </w:pPr>
      <w:sdt>
        <w:sdtPr>
          <w:rPr>
            <w:rFonts w:ascii="Arial" w:hAnsi="Arial" w:cs="Arial"/>
            <w:sz w:val="20"/>
            <w:szCs w:val="20"/>
            <w:shd w:val="clear" w:color="auto" w:fill="FFFFCC"/>
          </w:rPr>
          <w:id w:val="-108969619"/>
          <w14:checkbox>
            <w14:checked w14:val="0"/>
            <w14:checkedState w14:val="2612" w14:font="MS Gothic"/>
            <w14:uncheckedState w14:val="2610" w14:font="MS Gothic"/>
          </w14:checkbox>
        </w:sdtPr>
        <w:sdtEndPr/>
        <w:sdtContent>
          <w:r w:rsidR="00C4038E">
            <w:rPr>
              <w:rFonts w:ascii="MS Gothic" w:eastAsia="MS Gothic" w:hAnsi="MS Gothic" w:cs="Arial" w:hint="eastAsia"/>
              <w:sz w:val="20"/>
              <w:szCs w:val="20"/>
              <w:shd w:val="clear" w:color="auto" w:fill="FFFFCC"/>
            </w:rPr>
            <w:t>☐</w:t>
          </w:r>
        </w:sdtContent>
      </w:sdt>
      <w:r w:rsidR="00640B9C">
        <w:rPr>
          <w:rFonts w:ascii="Arial" w:eastAsia="Times New Roman" w:hAnsi="Arial" w:cs="Arial"/>
          <w:sz w:val="20"/>
          <w:szCs w:val="20"/>
        </w:rPr>
        <w:t xml:space="preserve"> </w:t>
      </w:r>
      <w:r w:rsidR="00640B9C" w:rsidRPr="00033FE6">
        <w:rPr>
          <w:rFonts w:ascii="Arial" w:eastAsia="Times New Roman" w:hAnsi="Arial" w:cs="Arial"/>
          <w:sz w:val="20"/>
          <w:szCs w:val="20"/>
        </w:rPr>
        <w:t>Category 1 – Over-the-Phone Interpretation (OPI)</w:t>
      </w:r>
    </w:p>
    <w:p w14:paraId="5241EE95" w14:textId="525F11EE" w:rsidR="00640B9C" w:rsidRPr="00033FE6" w:rsidRDefault="00C103A1" w:rsidP="00C4038E">
      <w:pPr>
        <w:spacing w:after="0" w:line="240" w:lineRule="auto"/>
        <w:ind w:left="1080"/>
        <w:rPr>
          <w:rFonts w:ascii="Arial" w:eastAsia="Times New Roman" w:hAnsi="Arial" w:cs="Arial"/>
          <w:sz w:val="20"/>
          <w:szCs w:val="20"/>
        </w:rPr>
      </w:pPr>
      <w:sdt>
        <w:sdtPr>
          <w:rPr>
            <w:rFonts w:ascii="Arial" w:hAnsi="Arial" w:cs="Arial"/>
            <w:sz w:val="20"/>
            <w:szCs w:val="20"/>
            <w:shd w:val="clear" w:color="auto" w:fill="FFFFCC"/>
          </w:rPr>
          <w:id w:val="668519891"/>
          <w14:checkbox>
            <w14:checked w14:val="0"/>
            <w14:checkedState w14:val="2612" w14:font="MS Gothic"/>
            <w14:uncheckedState w14:val="2610" w14:font="MS Gothic"/>
          </w14:checkbox>
        </w:sdtPr>
        <w:sdtEndPr/>
        <w:sdtContent>
          <w:r w:rsidR="00C4038E">
            <w:rPr>
              <w:rFonts w:ascii="MS Gothic" w:eastAsia="MS Gothic" w:hAnsi="MS Gothic" w:cs="Arial" w:hint="eastAsia"/>
              <w:sz w:val="20"/>
              <w:szCs w:val="20"/>
              <w:shd w:val="clear" w:color="auto" w:fill="FFFFCC"/>
            </w:rPr>
            <w:t>☐</w:t>
          </w:r>
        </w:sdtContent>
      </w:sdt>
      <w:r w:rsidR="00640B9C">
        <w:rPr>
          <w:rFonts w:ascii="Arial" w:eastAsia="Times New Roman" w:hAnsi="Arial" w:cs="Arial"/>
          <w:sz w:val="20"/>
          <w:szCs w:val="20"/>
        </w:rPr>
        <w:t xml:space="preserve"> </w:t>
      </w:r>
      <w:r w:rsidR="00640B9C" w:rsidRPr="00033FE6">
        <w:rPr>
          <w:rFonts w:ascii="Arial" w:eastAsia="Times New Roman" w:hAnsi="Arial" w:cs="Arial"/>
          <w:sz w:val="20"/>
          <w:szCs w:val="20"/>
        </w:rPr>
        <w:t>Category 2 – Video Remote Interpretation (VRI)</w:t>
      </w:r>
    </w:p>
    <w:p w14:paraId="2041B8C9" w14:textId="4ADEDF13" w:rsidR="00277416" w:rsidRPr="00640B9C" w:rsidRDefault="00C103A1" w:rsidP="00A15EB4">
      <w:pPr>
        <w:spacing w:line="240" w:lineRule="auto"/>
        <w:ind w:left="1080"/>
        <w:rPr>
          <w:rFonts w:ascii="Arial" w:eastAsia="Times New Roman" w:hAnsi="Arial" w:cs="Arial"/>
          <w:sz w:val="20"/>
          <w:szCs w:val="20"/>
        </w:rPr>
      </w:pPr>
      <w:sdt>
        <w:sdtPr>
          <w:rPr>
            <w:rFonts w:ascii="Arial" w:hAnsi="Arial" w:cs="Arial"/>
            <w:sz w:val="20"/>
            <w:szCs w:val="20"/>
            <w:shd w:val="clear" w:color="auto" w:fill="FFFFCC"/>
          </w:rPr>
          <w:id w:val="-685524881"/>
          <w14:checkbox>
            <w14:checked w14:val="0"/>
            <w14:checkedState w14:val="2612" w14:font="MS Gothic"/>
            <w14:uncheckedState w14:val="2610" w14:font="MS Gothic"/>
          </w14:checkbox>
        </w:sdtPr>
        <w:sdtEndPr/>
        <w:sdtContent>
          <w:r w:rsidR="00C4038E">
            <w:rPr>
              <w:rFonts w:ascii="MS Gothic" w:eastAsia="MS Gothic" w:hAnsi="MS Gothic" w:cs="Arial" w:hint="eastAsia"/>
              <w:sz w:val="20"/>
              <w:szCs w:val="20"/>
              <w:shd w:val="clear" w:color="auto" w:fill="FFFFCC"/>
            </w:rPr>
            <w:t>☐</w:t>
          </w:r>
        </w:sdtContent>
      </w:sdt>
      <w:r w:rsidR="00640B9C">
        <w:rPr>
          <w:rFonts w:ascii="Arial" w:eastAsia="Times New Roman" w:hAnsi="Arial" w:cs="Arial"/>
          <w:sz w:val="20"/>
          <w:szCs w:val="20"/>
        </w:rPr>
        <w:t xml:space="preserve"> </w:t>
      </w:r>
      <w:r w:rsidR="00640B9C" w:rsidRPr="00033FE6">
        <w:rPr>
          <w:rFonts w:ascii="Arial" w:eastAsia="Times New Roman" w:hAnsi="Arial" w:cs="Arial"/>
          <w:sz w:val="20"/>
          <w:szCs w:val="20"/>
        </w:rPr>
        <w:t xml:space="preserve">Category </w:t>
      </w:r>
      <w:r w:rsidR="00756A94">
        <w:rPr>
          <w:rFonts w:ascii="Arial" w:eastAsia="Times New Roman" w:hAnsi="Arial" w:cs="Arial"/>
          <w:sz w:val="20"/>
          <w:szCs w:val="20"/>
        </w:rPr>
        <w:t>3</w:t>
      </w:r>
      <w:r w:rsidR="00756A94" w:rsidRPr="00033FE6">
        <w:rPr>
          <w:rFonts w:ascii="Arial" w:eastAsia="Times New Roman" w:hAnsi="Arial" w:cs="Arial"/>
          <w:sz w:val="20"/>
          <w:szCs w:val="20"/>
        </w:rPr>
        <w:t xml:space="preserve"> </w:t>
      </w:r>
      <w:r w:rsidR="00640B9C" w:rsidRPr="00033FE6">
        <w:rPr>
          <w:rFonts w:ascii="Arial" w:eastAsia="Times New Roman" w:hAnsi="Arial" w:cs="Arial"/>
          <w:sz w:val="20"/>
          <w:szCs w:val="20"/>
        </w:rPr>
        <w:t>– Document Translation</w:t>
      </w:r>
    </w:p>
    <w:p w14:paraId="27ADC2A8" w14:textId="1FE62D93" w:rsidR="00EA0449" w:rsidRPr="00A97DF4" w:rsidRDefault="009F6A8D" w:rsidP="00A15EB4">
      <w:pPr>
        <w:pStyle w:val="ListParagraph"/>
        <w:numPr>
          <w:ilvl w:val="0"/>
          <w:numId w:val="27"/>
        </w:numPr>
        <w:ind w:left="720"/>
        <w:contextualSpacing w:val="0"/>
        <w:rPr>
          <w:rFonts w:ascii="Arial" w:hAnsi="Arial" w:cs="Arial"/>
          <w:b/>
          <w:bCs/>
          <w:sz w:val="20"/>
          <w:szCs w:val="20"/>
        </w:rPr>
      </w:pPr>
      <w:r w:rsidRPr="00A97DF4">
        <w:rPr>
          <w:rFonts w:ascii="Arial" w:hAnsi="Arial" w:cs="Arial"/>
          <w:b/>
          <w:bCs/>
          <w:sz w:val="20"/>
          <w:szCs w:val="20"/>
        </w:rPr>
        <w:t>ORGANIZATIONAL EXPERIENCE</w:t>
      </w:r>
    </w:p>
    <w:p w14:paraId="3CA742BE" w14:textId="3B21EECA" w:rsidR="00D42B16" w:rsidRDefault="00564864" w:rsidP="00BF4F8C">
      <w:pPr>
        <w:pStyle w:val="ListParagraph"/>
        <w:contextualSpacing w:val="0"/>
        <w:jc w:val="both"/>
        <w:rPr>
          <w:rFonts w:ascii="Arial" w:hAnsi="Arial" w:cs="Arial"/>
          <w:sz w:val="20"/>
          <w:szCs w:val="20"/>
        </w:rPr>
      </w:pPr>
      <w:r>
        <w:rPr>
          <w:rFonts w:ascii="Arial" w:hAnsi="Arial" w:cs="Arial"/>
          <w:bCs/>
          <w:sz w:val="20"/>
          <w:szCs w:val="20"/>
        </w:rPr>
        <w:t>P</w:t>
      </w:r>
      <w:r w:rsidR="00EA0449" w:rsidRPr="00A97DF4">
        <w:rPr>
          <w:rFonts w:ascii="Arial" w:hAnsi="Arial" w:cs="Arial"/>
          <w:bCs/>
          <w:sz w:val="20"/>
          <w:szCs w:val="20"/>
        </w:rPr>
        <w:t xml:space="preserve">rovide a description of its organization’s experience and history </w:t>
      </w:r>
      <w:r w:rsidR="00B21928" w:rsidRPr="00A97DF4">
        <w:rPr>
          <w:rFonts w:ascii="Arial" w:hAnsi="Arial" w:cs="Arial"/>
          <w:bCs/>
          <w:sz w:val="20"/>
          <w:szCs w:val="20"/>
        </w:rPr>
        <w:t xml:space="preserve">in </w:t>
      </w:r>
      <w:r w:rsidR="00EA0449" w:rsidRPr="00A97DF4">
        <w:rPr>
          <w:rFonts w:ascii="Arial" w:hAnsi="Arial" w:cs="Arial"/>
          <w:bCs/>
          <w:sz w:val="20"/>
          <w:szCs w:val="20"/>
        </w:rPr>
        <w:t>providing</w:t>
      </w:r>
      <w:r w:rsidR="00756A94">
        <w:rPr>
          <w:rFonts w:ascii="Arial" w:hAnsi="Arial" w:cs="Arial"/>
          <w:bCs/>
          <w:sz w:val="20"/>
          <w:szCs w:val="20"/>
        </w:rPr>
        <w:t xml:space="preserve"> Remote</w:t>
      </w:r>
      <w:r w:rsidR="00B21928" w:rsidRPr="00A97DF4">
        <w:rPr>
          <w:rFonts w:ascii="Arial" w:hAnsi="Arial" w:cs="Arial"/>
          <w:bCs/>
          <w:sz w:val="20"/>
          <w:szCs w:val="20"/>
        </w:rPr>
        <w:t xml:space="preserve"> Interpre</w:t>
      </w:r>
      <w:r w:rsidR="001C7DFF" w:rsidRPr="00A97DF4">
        <w:rPr>
          <w:rFonts w:ascii="Arial" w:hAnsi="Arial" w:cs="Arial"/>
          <w:bCs/>
          <w:sz w:val="20"/>
          <w:szCs w:val="20"/>
        </w:rPr>
        <w:t xml:space="preserve">ting and Translating Services </w:t>
      </w:r>
      <w:r w:rsidR="0005194D" w:rsidRPr="00A97DF4">
        <w:rPr>
          <w:rFonts w:ascii="Arial" w:hAnsi="Arial" w:cs="Arial"/>
          <w:bCs/>
          <w:sz w:val="20"/>
          <w:szCs w:val="20"/>
        </w:rPr>
        <w:t>for</w:t>
      </w:r>
      <w:r w:rsidR="00EA0449" w:rsidRPr="00A97DF4">
        <w:rPr>
          <w:rFonts w:ascii="Arial" w:hAnsi="Arial" w:cs="Arial"/>
          <w:bCs/>
          <w:sz w:val="20"/>
          <w:szCs w:val="20"/>
        </w:rPr>
        <w:t xml:space="preserve"> </w:t>
      </w:r>
      <w:r w:rsidR="004F3247" w:rsidRPr="00A97DF4">
        <w:rPr>
          <w:rFonts w:ascii="Arial" w:hAnsi="Arial" w:cs="Arial"/>
          <w:bCs/>
          <w:sz w:val="20"/>
          <w:szCs w:val="20"/>
        </w:rPr>
        <w:t xml:space="preserve">Over-the-Phone </w:t>
      </w:r>
      <w:r w:rsidR="00D14020">
        <w:rPr>
          <w:rFonts w:ascii="Arial" w:hAnsi="Arial" w:cs="Arial"/>
          <w:bCs/>
          <w:sz w:val="20"/>
          <w:szCs w:val="20"/>
        </w:rPr>
        <w:t>Interpretation</w:t>
      </w:r>
      <w:r w:rsidR="004F3247" w:rsidRPr="00A97DF4">
        <w:rPr>
          <w:rFonts w:ascii="Arial" w:hAnsi="Arial" w:cs="Arial"/>
          <w:bCs/>
          <w:sz w:val="20"/>
          <w:szCs w:val="20"/>
        </w:rPr>
        <w:t xml:space="preserve"> (OPI), Video Remote </w:t>
      </w:r>
      <w:r w:rsidR="00D14020">
        <w:rPr>
          <w:rFonts w:ascii="Arial" w:hAnsi="Arial" w:cs="Arial"/>
          <w:bCs/>
          <w:sz w:val="20"/>
          <w:szCs w:val="20"/>
        </w:rPr>
        <w:t>Interpretation</w:t>
      </w:r>
      <w:r w:rsidR="004F3247" w:rsidRPr="00A97DF4">
        <w:rPr>
          <w:rFonts w:ascii="Arial" w:hAnsi="Arial" w:cs="Arial"/>
          <w:bCs/>
          <w:sz w:val="20"/>
          <w:szCs w:val="20"/>
        </w:rPr>
        <w:t xml:space="preserve"> (VRI),</w:t>
      </w:r>
      <w:r w:rsidR="00756A94">
        <w:rPr>
          <w:rFonts w:ascii="Arial" w:hAnsi="Arial" w:cs="Arial"/>
          <w:bCs/>
          <w:sz w:val="20"/>
          <w:szCs w:val="20"/>
        </w:rPr>
        <w:t xml:space="preserve"> </w:t>
      </w:r>
      <w:r w:rsidR="00EA0449" w:rsidRPr="00A97DF4">
        <w:rPr>
          <w:rFonts w:ascii="Arial" w:hAnsi="Arial" w:cs="Arial"/>
          <w:bCs/>
          <w:sz w:val="20"/>
          <w:szCs w:val="20"/>
        </w:rPr>
        <w:t xml:space="preserve">and Document Translation (including their familiarity with and experience resolving problems associated with these services).  Offeror’s response </w:t>
      </w:r>
      <w:r w:rsidR="00EA0449" w:rsidRPr="00564864">
        <w:rPr>
          <w:rFonts w:ascii="Arial" w:hAnsi="Arial" w:cs="Arial"/>
          <w:sz w:val="20"/>
          <w:szCs w:val="20"/>
        </w:rPr>
        <w:t>must</w:t>
      </w:r>
      <w:r w:rsidR="00EA0449" w:rsidRPr="00A97DF4">
        <w:rPr>
          <w:rFonts w:ascii="Arial" w:hAnsi="Arial" w:cs="Arial"/>
          <w:bCs/>
          <w:sz w:val="20"/>
          <w:szCs w:val="20"/>
        </w:rPr>
        <w:t xml:space="preserve"> also include a description of its business location(s), size, areas of specialization and expertise, </w:t>
      </w:r>
      <w:r w:rsidR="00D85B12" w:rsidRPr="00A97DF4">
        <w:rPr>
          <w:rFonts w:ascii="Arial" w:hAnsi="Arial" w:cs="Arial"/>
          <w:bCs/>
          <w:sz w:val="20"/>
          <w:szCs w:val="20"/>
        </w:rPr>
        <w:t xml:space="preserve">and </w:t>
      </w:r>
      <w:r w:rsidR="00EA0449" w:rsidRPr="00A97DF4">
        <w:rPr>
          <w:rFonts w:ascii="Arial" w:hAnsi="Arial" w:cs="Arial"/>
          <w:bCs/>
          <w:sz w:val="20"/>
          <w:szCs w:val="20"/>
        </w:rPr>
        <w:t xml:space="preserve">client base (including other currently held contracts or agreements with state and/or local government entities). </w:t>
      </w:r>
      <w:r w:rsidR="00EA0449" w:rsidRPr="00A97DF4">
        <w:rPr>
          <w:rFonts w:ascii="Arial" w:hAnsi="Arial" w:cs="Arial"/>
          <w:sz w:val="20"/>
          <w:szCs w:val="20"/>
        </w:rPr>
        <w:t xml:space="preserve">The narrative </w:t>
      </w:r>
      <w:r w:rsidR="00EA0449" w:rsidRPr="00564864">
        <w:rPr>
          <w:rFonts w:ascii="Arial" w:hAnsi="Arial" w:cs="Arial"/>
          <w:bCs/>
          <w:sz w:val="20"/>
          <w:szCs w:val="20"/>
        </w:rPr>
        <w:t>must</w:t>
      </w:r>
      <w:r w:rsidR="00EA0449" w:rsidRPr="00A97DF4">
        <w:rPr>
          <w:rFonts w:ascii="Arial" w:hAnsi="Arial" w:cs="Arial"/>
          <w:sz w:val="20"/>
          <w:szCs w:val="20"/>
        </w:rPr>
        <w:t xml:space="preserve"> thoroughly describe how the Offeror has supplied expertise for similar contracts and </w:t>
      </w:r>
      <w:r w:rsidR="00EA0449" w:rsidRPr="00564864">
        <w:rPr>
          <w:rFonts w:ascii="Arial" w:hAnsi="Arial" w:cs="Arial"/>
          <w:bCs/>
          <w:sz w:val="20"/>
          <w:szCs w:val="20"/>
        </w:rPr>
        <w:t>must</w:t>
      </w:r>
      <w:r w:rsidR="00EA0449" w:rsidRPr="00A97DF4">
        <w:rPr>
          <w:rFonts w:ascii="Arial" w:hAnsi="Arial" w:cs="Arial"/>
          <w:sz w:val="20"/>
          <w:szCs w:val="20"/>
        </w:rPr>
        <w:t xml:space="preserve"> include the extent of their experience, expertise</w:t>
      </w:r>
      <w:r w:rsidR="000310B3" w:rsidRPr="00A97DF4">
        <w:rPr>
          <w:rFonts w:ascii="Arial" w:hAnsi="Arial" w:cs="Arial"/>
          <w:sz w:val="20"/>
          <w:szCs w:val="20"/>
        </w:rPr>
        <w:t>,</w:t>
      </w:r>
      <w:r w:rsidR="00EA0449" w:rsidRPr="00A97DF4">
        <w:rPr>
          <w:rFonts w:ascii="Arial" w:hAnsi="Arial" w:cs="Arial"/>
          <w:sz w:val="20"/>
          <w:szCs w:val="20"/>
        </w:rPr>
        <w:t xml:space="preserve"> and knowledge as a provider of </w:t>
      </w:r>
      <w:r w:rsidR="00756A94">
        <w:rPr>
          <w:rFonts w:ascii="Arial" w:hAnsi="Arial" w:cs="Arial"/>
          <w:sz w:val="20"/>
          <w:szCs w:val="20"/>
        </w:rPr>
        <w:t xml:space="preserve">Remote </w:t>
      </w:r>
      <w:r w:rsidR="000310B3" w:rsidRPr="00A97DF4">
        <w:rPr>
          <w:rFonts w:ascii="Arial" w:hAnsi="Arial" w:cs="Arial"/>
          <w:sz w:val="20"/>
          <w:szCs w:val="20"/>
        </w:rPr>
        <w:t>Interpreting and Translating Services</w:t>
      </w:r>
      <w:r w:rsidR="00EA0449" w:rsidRPr="00A97DF4">
        <w:rPr>
          <w:rFonts w:ascii="Arial" w:hAnsi="Arial" w:cs="Arial"/>
          <w:sz w:val="20"/>
          <w:szCs w:val="20"/>
        </w:rPr>
        <w:t xml:space="preserve">. </w:t>
      </w:r>
    </w:p>
    <w:tbl>
      <w:tblPr>
        <w:tblStyle w:val="TableGrid"/>
        <w:tblW w:w="0" w:type="auto"/>
        <w:tblInd w:w="720" w:type="dxa"/>
        <w:tblLook w:val="04A0" w:firstRow="1" w:lastRow="0" w:firstColumn="1" w:lastColumn="0" w:noHBand="0" w:noVBand="1"/>
      </w:tblPr>
      <w:tblGrid>
        <w:gridCol w:w="8630"/>
      </w:tblGrid>
      <w:tr w:rsidR="00A97DF4" w14:paraId="198AC17D" w14:textId="77777777" w:rsidTr="009F6A8D">
        <w:tc>
          <w:tcPr>
            <w:tcW w:w="8630" w:type="dxa"/>
            <w:shd w:val="clear" w:color="auto" w:fill="FFFFCC"/>
          </w:tcPr>
          <w:p w14:paraId="6F6A70DA" w14:textId="77777777" w:rsidR="00A97DF4" w:rsidRDefault="00A97DF4" w:rsidP="00A97DF4">
            <w:pPr>
              <w:pStyle w:val="ListParagraph"/>
              <w:ind w:left="0"/>
              <w:contextualSpacing w:val="0"/>
              <w:rPr>
                <w:rFonts w:ascii="Arial" w:hAnsi="Arial" w:cs="Arial"/>
                <w:sz w:val="20"/>
                <w:szCs w:val="20"/>
              </w:rPr>
            </w:pPr>
          </w:p>
          <w:p w14:paraId="01B1B574" w14:textId="77777777" w:rsidR="00A02E4E" w:rsidRDefault="00A02E4E" w:rsidP="00A97DF4">
            <w:pPr>
              <w:pStyle w:val="ListParagraph"/>
              <w:ind w:left="0"/>
              <w:contextualSpacing w:val="0"/>
              <w:rPr>
                <w:rFonts w:ascii="Arial" w:hAnsi="Arial" w:cs="Arial"/>
                <w:sz w:val="20"/>
                <w:szCs w:val="20"/>
              </w:rPr>
            </w:pPr>
          </w:p>
        </w:tc>
      </w:tr>
    </w:tbl>
    <w:p w14:paraId="00EB09F9" w14:textId="77777777" w:rsidR="00A97DF4" w:rsidRPr="00A97DF4" w:rsidRDefault="00A97DF4" w:rsidP="009F6A8D">
      <w:pPr>
        <w:pStyle w:val="ListParagraph"/>
        <w:contextualSpacing w:val="0"/>
        <w:rPr>
          <w:rFonts w:ascii="Arial" w:hAnsi="Arial" w:cs="Arial"/>
          <w:sz w:val="20"/>
          <w:szCs w:val="20"/>
        </w:rPr>
      </w:pPr>
    </w:p>
    <w:p w14:paraId="472E435A" w14:textId="5B3E6CE3" w:rsidR="00EA0449" w:rsidRPr="00A97DF4" w:rsidRDefault="009F6A8D" w:rsidP="00A15EB4">
      <w:pPr>
        <w:pStyle w:val="ListParagraph"/>
        <w:numPr>
          <w:ilvl w:val="0"/>
          <w:numId w:val="27"/>
        </w:numPr>
        <w:ind w:left="720"/>
        <w:contextualSpacing w:val="0"/>
        <w:rPr>
          <w:rFonts w:ascii="Arial" w:hAnsi="Arial" w:cs="Arial"/>
          <w:b/>
          <w:bCs/>
          <w:sz w:val="20"/>
          <w:szCs w:val="20"/>
        </w:rPr>
      </w:pPr>
      <w:r w:rsidRPr="00A97DF4">
        <w:rPr>
          <w:rFonts w:ascii="Arial" w:hAnsi="Arial" w:cs="Arial"/>
          <w:b/>
          <w:bCs/>
          <w:sz w:val="20"/>
          <w:szCs w:val="20"/>
        </w:rPr>
        <w:t>ORGANIZATIONAL INFRASTRUCTURE</w:t>
      </w:r>
    </w:p>
    <w:p w14:paraId="54DAB1A8" w14:textId="573598BF" w:rsidR="00EA0449" w:rsidRPr="00A97DF4" w:rsidRDefault="00564864" w:rsidP="009F6A8D">
      <w:pPr>
        <w:pStyle w:val="ListParagraph"/>
        <w:contextualSpacing w:val="0"/>
        <w:rPr>
          <w:rFonts w:ascii="Arial" w:hAnsi="Arial" w:cs="Arial"/>
          <w:bCs/>
          <w:sz w:val="20"/>
          <w:szCs w:val="20"/>
        </w:rPr>
      </w:pPr>
      <w:r>
        <w:rPr>
          <w:rFonts w:ascii="Arial" w:hAnsi="Arial" w:cs="Arial"/>
          <w:bCs/>
          <w:sz w:val="20"/>
          <w:szCs w:val="20"/>
        </w:rPr>
        <w:t>P</w:t>
      </w:r>
      <w:r w:rsidR="00EA0449" w:rsidRPr="00A97DF4">
        <w:rPr>
          <w:rFonts w:ascii="Arial" w:hAnsi="Arial" w:cs="Arial"/>
          <w:bCs/>
          <w:sz w:val="20"/>
          <w:szCs w:val="20"/>
        </w:rPr>
        <w:t>rovide a written response to each of the following:</w:t>
      </w:r>
    </w:p>
    <w:p w14:paraId="64DE4B54" w14:textId="7209965A" w:rsidR="00EA0449" w:rsidRPr="00A97DF4" w:rsidRDefault="00EA0449" w:rsidP="009F6A8D">
      <w:pPr>
        <w:pStyle w:val="ListParagraph"/>
        <w:numPr>
          <w:ilvl w:val="0"/>
          <w:numId w:val="8"/>
        </w:numPr>
        <w:ind w:left="1440"/>
        <w:contextualSpacing w:val="0"/>
        <w:rPr>
          <w:rFonts w:ascii="Arial" w:hAnsi="Arial" w:cs="Arial"/>
          <w:bCs/>
          <w:sz w:val="20"/>
          <w:szCs w:val="20"/>
        </w:rPr>
      </w:pPr>
      <w:r w:rsidRPr="00A97DF4">
        <w:rPr>
          <w:rFonts w:ascii="Arial" w:hAnsi="Arial" w:cs="Arial"/>
          <w:sz w:val="20"/>
          <w:szCs w:val="20"/>
        </w:rPr>
        <w:t xml:space="preserve">Describe your company’s current </w:t>
      </w:r>
      <w:r w:rsidR="00CB7EA6">
        <w:rPr>
          <w:rFonts w:ascii="Arial" w:hAnsi="Arial" w:cs="Arial"/>
          <w:sz w:val="20"/>
          <w:szCs w:val="20"/>
        </w:rPr>
        <w:t>OPI</w:t>
      </w:r>
      <w:r w:rsidR="00C357B1">
        <w:rPr>
          <w:rFonts w:ascii="Arial" w:hAnsi="Arial" w:cs="Arial"/>
          <w:sz w:val="20"/>
          <w:szCs w:val="20"/>
        </w:rPr>
        <w:t xml:space="preserve"> </w:t>
      </w:r>
      <w:r w:rsidR="00C357B1" w:rsidRPr="00A97DF4">
        <w:rPr>
          <w:rFonts w:ascii="Arial" w:hAnsi="Arial" w:cs="Arial"/>
          <w:sz w:val="20"/>
          <w:szCs w:val="20"/>
        </w:rPr>
        <w:t>call-handling</w:t>
      </w:r>
      <w:r w:rsidR="00C357B1">
        <w:rPr>
          <w:rFonts w:ascii="Arial" w:hAnsi="Arial" w:cs="Arial"/>
          <w:sz w:val="20"/>
          <w:szCs w:val="20"/>
        </w:rPr>
        <w:t>,</w:t>
      </w:r>
      <w:r w:rsidR="00CB7EA6">
        <w:rPr>
          <w:rFonts w:ascii="Arial" w:hAnsi="Arial" w:cs="Arial"/>
          <w:sz w:val="20"/>
          <w:szCs w:val="20"/>
        </w:rPr>
        <w:t xml:space="preserve"> VRI </w:t>
      </w:r>
      <w:r w:rsidRPr="00A97DF4">
        <w:rPr>
          <w:rFonts w:ascii="Arial" w:hAnsi="Arial" w:cs="Arial"/>
          <w:sz w:val="20"/>
          <w:szCs w:val="20"/>
        </w:rPr>
        <w:t>call-handling</w:t>
      </w:r>
      <w:r w:rsidR="00C357B1">
        <w:rPr>
          <w:rFonts w:ascii="Arial" w:hAnsi="Arial" w:cs="Arial"/>
          <w:sz w:val="20"/>
          <w:szCs w:val="20"/>
        </w:rPr>
        <w:t xml:space="preserve">, </w:t>
      </w:r>
      <w:r w:rsidRPr="00A97DF4">
        <w:rPr>
          <w:rFonts w:ascii="Arial" w:hAnsi="Arial" w:cs="Arial"/>
          <w:sz w:val="20"/>
          <w:szCs w:val="20"/>
        </w:rPr>
        <w:t>and</w:t>
      </w:r>
      <w:r w:rsidR="00C357B1">
        <w:rPr>
          <w:rFonts w:ascii="Arial" w:hAnsi="Arial" w:cs="Arial"/>
          <w:sz w:val="20"/>
          <w:szCs w:val="20"/>
        </w:rPr>
        <w:t>/or</w:t>
      </w:r>
      <w:r w:rsidRPr="00A97DF4">
        <w:rPr>
          <w:rFonts w:ascii="Arial" w:hAnsi="Arial" w:cs="Arial"/>
          <w:sz w:val="20"/>
          <w:szCs w:val="20"/>
        </w:rPr>
        <w:t xml:space="preserve"> </w:t>
      </w:r>
      <w:r w:rsidR="00C357B1">
        <w:rPr>
          <w:rFonts w:ascii="Arial" w:hAnsi="Arial" w:cs="Arial"/>
          <w:sz w:val="20"/>
          <w:szCs w:val="20"/>
        </w:rPr>
        <w:t>D</w:t>
      </w:r>
      <w:r w:rsidR="00C357B1" w:rsidRPr="00A97DF4">
        <w:rPr>
          <w:rFonts w:ascii="Arial" w:hAnsi="Arial" w:cs="Arial"/>
          <w:sz w:val="20"/>
          <w:szCs w:val="20"/>
        </w:rPr>
        <w:t xml:space="preserve">ocument </w:t>
      </w:r>
      <w:r w:rsidR="00C357B1">
        <w:rPr>
          <w:rFonts w:ascii="Arial" w:hAnsi="Arial" w:cs="Arial"/>
          <w:sz w:val="20"/>
          <w:szCs w:val="20"/>
        </w:rPr>
        <w:t>T</w:t>
      </w:r>
      <w:r w:rsidR="00C357B1" w:rsidRPr="00A97DF4">
        <w:rPr>
          <w:rFonts w:ascii="Arial" w:hAnsi="Arial" w:cs="Arial"/>
          <w:sz w:val="20"/>
          <w:szCs w:val="20"/>
        </w:rPr>
        <w:t xml:space="preserve">ranslation </w:t>
      </w:r>
      <w:r w:rsidRPr="00A97DF4">
        <w:rPr>
          <w:rFonts w:ascii="Arial" w:hAnsi="Arial" w:cs="Arial"/>
          <w:sz w:val="20"/>
          <w:szCs w:val="20"/>
        </w:rPr>
        <w:t>capabilities</w:t>
      </w:r>
      <w:r w:rsidR="00C357B1">
        <w:rPr>
          <w:rFonts w:ascii="Arial" w:hAnsi="Arial" w:cs="Arial"/>
          <w:sz w:val="20"/>
          <w:szCs w:val="20"/>
        </w:rPr>
        <w:t>,</w:t>
      </w:r>
      <w:r w:rsidRPr="00A97DF4">
        <w:rPr>
          <w:rFonts w:ascii="Arial" w:hAnsi="Arial" w:cs="Arial"/>
          <w:sz w:val="20"/>
          <w:szCs w:val="20"/>
        </w:rPr>
        <w:t xml:space="preserve"> as well as its ability to accommodate a significant increase</w:t>
      </w:r>
      <w:r w:rsidRPr="00A97DF4">
        <w:rPr>
          <w:rFonts w:ascii="Arial" w:hAnsi="Arial" w:cs="Arial"/>
          <w:bCs/>
          <w:sz w:val="20"/>
          <w:szCs w:val="20"/>
        </w:rPr>
        <w:t xml:space="preserve"> in the volume and duration of calls for OPI</w:t>
      </w:r>
      <w:r w:rsidR="00756A94">
        <w:rPr>
          <w:rFonts w:ascii="Arial" w:hAnsi="Arial" w:cs="Arial"/>
          <w:bCs/>
          <w:sz w:val="20"/>
          <w:szCs w:val="20"/>
        </w:rPr>
        <w:t xml:space="preserve"> services, </w:t>
      </w:r>
      <w:r w:rsidRPr="00A97DF4">
        <w:rPr>
          <w:rFonts w:ascii="Arial" w:hAnsi="Arial" w:cs="Arial"/>
          <w:bCs/>
          <w:sz w:val="20"/>
          <w:szCs w:val="20"/>
        </w:rPr>
        <w:t>VRI</w:t>
      </w:r>
      <w:r w:rsidR="00EC0371">
        <w:rPr>
          <w:rFonts w:ascii="Arial" w:hAnsi="Arial" w:cs="Arial"/>
          <w:bCs/>
          <w:sz w:val="20"/>
          <w:szCs w:val="20"/>
        </w:rPr>
        <w:t xml:space="preserve"> services</w:t>
      </w:r>
      <w:r w:rsidRPr="00A97DF4">
        <w:rPr>
          <w:rFonts w:ascii="Arial" w:hAnsi="Arial" w:cs="Arial"/>
          <w:bCs/>
          <w:sz w:val="20"/>
          <w:szCs w:val="20"/>
        </w:rPr>
        <w:t xml:space="preserve"> and</w:t>
      </w:r>
      <w:r w:rsidR="00C357B1">
        <w:rPr>
          <w:rFonts w:ascii="Arial" w:hAnsi="Arial" w:cs="Arial"/>
          <w:bCs/>
          <w:sz w:val="20"/>
          <w:szCs w:val="20"/>
        </w:rPr>
        <w:t>/or</w:t>
      </w:r>
      <w:r w:rsidRPr="00A97DF4">
        <w:rPr>
          <w:rFonts w:ascii="Arial" w:hAnsi="Arial" w:cs="Arial"/>
          <w:bCs/>
          <w:sz w:val="20"/>
          <w:szCs w:val="20"/>
        </w:rPr>
        <w:t xml:space="preserve"> increased volume for </w:t>
      </w:r>
      <w:r w:rsidR="00C357B1">
        <w:rPr>
          <w:rFonts w:ascii="Arial" w:hAnsi="Arial" w:cs="Arial"/>
          <w:bCs/>
          <w:sz w:val="20"/>
          <w:szCs w:val="20"/>
        </w:rPr>
        <w:t>D</w:t>
      </w:r>
      <w:r w:rsidR="00C357B1" w:rsidRPr="00A97DF4">
        <w:rPr>
          <w:rFonts w:ascii="Arial" w:hAnsi="Arial" w:cs="Arial"/>
          <w:bCs/>
          <w:sz w:val="20"/>
          <w:szCs w:val="20"/>
        </w:rPr>
        <w:t xml:space="preserve">ocument </w:t>
      </w:r>
      <w:r w:rsidR="00C357B1">
        <w:rPr>
          <w:rFonts w:ascii="Arial" w:hAnsi="Arial" w:cs="Arial"/>
          <w:bCs/>
          <w:sz w:val="20"/>
          <w:szCs w:val="20"/>
        </w:rPr>
        <w:t>T</w:t>
      </w:r>
      <w:r w:rsidR="00C357B1" w:rsidRPr="00A97DF4">
        <w:rPr>
          <w:rFonts w:ascii="Arial" w:hAnsi="Arial" w:cs="Arial"/>
          <w:bCs/>
          <w:sz w:val="20"/>
          <w:szCs w:val="20"/>
        </w:rPr>
        <w:t xml:space="preserve">ranslation </w:t>
      </w:r>
      <w:r w:rsidRPr="00A97DF4">
        <w:rPr>
          <w:rFonts w:ascii="Arial" w:hAnsi="Arial" w:cs="Arial"/>
          <w:bCs/>
          <w:sz w:val="20"/>
          <w:szCs w:val="20"/>
        </w:rPr>
        <w:t xml:space="preserve">services.  </w:t>
      </w:r>
    </w:p>
    <w:tbl>
      <w:tblPr>
        <w:tblStyle w:val="TableGrid"/>
        <w:tblW w:w="0" w:type="auto"/>
        <w:tblInd w:w="1440" w:type="dxa"/>
        <w:tblLook w:val="04A0" w:firstRow="1" w:lastRow="0" w:firstColumn="1" w:lastColumn="0" w:noHBand="0" w:noVBand="1"/>
      </w:tblPr>
      <w:tblGrid>
        <w:gridCol w:w="7910"/>
      </w:tblGrid>
      <w:tr w:rsidR="00A97DF4" w14:paraId="3D99E390" w14:textId="77777777" w:rsidTr="009F6A8D">
        <w:tc>
          <w:tcPr>
            <w:tcW w:w="7910" w:type="dxa"/>
            <w:shd w:val="clear" w:color="auto" w:fill="FFFFCC"/>
          </w:tcPr>
          <w:p w14:paraId="7E339BD9" w14:textId="77777777" w:rsidR="00A97DF4" w:rsidRDefault="00A97DF4" w:rsidP="002E7678">
            <w:pPr>
              <w:pStyle w:val="ListParagraph"/>
              <w:ind w:left="0"/>
              <w:contextualSpacing w:val="0"/>
              <w:rPr>
                <w:rFonts w:ascii="Arial" w:hAnsi="Arial" w:cs="Arial"/>
                <w:bCs/>
                <w:sz w:val="20"/>
                <w:szCs w:val="20"/>
              </w:rPr>
            </w:pPr>
          </w:p>
          <w:p w14:paraId="4AF53FB5" w14:textId="77777777" w:rsidR="00A97DF4" w:rsidRDefault="00A97DF4" w:rsidP="002E7678">
            <w:pPr>
              <w:pStyle w:val="ListParagraph"/>
              <w:ind w:left="0"/>
              <w:contextualSpacing w:val="0"/>
              <w:rPr>
                <w:rFonts w:ascii="Arial" w:hAnsi="Arial" w:cs="Arial"/>
                <w:bCs/>
                <w:sz w:val="20"/>
                <w:szCs w:val="20"/>
              </w:rPr>
            </w:pPr>
          </w:p>
        </w:tc>
      </w:tr>
    </w:tbl>
    <w:p w14:paraId="6A146346" w14:textId="77777777" w:rsidR="00D42B16" w:rsidRPr="00A97DF4" w:rsidRDefault="00D42B16" w:rsidP="009F6A8D">
      <w:pPr>
        <w:pStyle w:val="ListParagraph"/>
        <w:ind w:left="1440"/>
        <w:contextualSpacing w:val="0"/>
        <w:rPr>
          <w:rFonts w:ascii="Arial" w:hAnsi="Arial" w:cs="Arial"/>
          <w:bCs/>
          <w:sz w:val="20"/>
          <w:szCs w:val="20"/>
        </w:rPr>
      </w:pPr>
    </w:p>
    <w:p w14:paraId="72F3DCC4" w14:textId="0ACD0579" w:rsidR="00D42B16" w:rsidRDefault="005D6575" w:rsidP="009F6A8D">
      <w:pPr>
        <w:pStyle w:val="ListParagraph"/>
        <w:numPr>
          <w:ilvl w:val="0"/>
          <w:numId w:val="8"/>
        </w:numPr>
        <w:ind w:left="1440"/>
        <w:contextualSpacing w:val="0"/>
        <w:rPr>
          <w:rFonts w:ascii="Arial" w:hAnsi="Arial" w:cs="Arial"/>
          <w:bCs/>
          <w:sz w:val="20"/>
          <w:szCs w:val="20"/>
        </w:rPr>
      </w:pPr>
      <w:r>
        <w:rPr>
          <w:rFonts w:ascii="Arial" w:hAnsi="Arial" w:cs="Arial"/>
          <w:bCs/>
          <w:sz w:val="20"/>
          <w:szCs w:val="20"/>
        </w:rPr>
        <w:t>Summarize</w:t>
      </w:r>
      <w:r w:rsidRPr="00A97DF4">
        <w:rPr>
          <w:rFonts w:ascii="Arial" w:hAnsi="Arial" w:cs="Arial"/>
          <w:bCs/>
          <w:sz w:val="20"/>
          <w:szCs w:val="20"/>
        </w:rPr>
        <w:t xml:space="preserve"> </w:t>
      </w:r>
      <w:r w:rsidR="00EA0449" w:rsidRPr="00A97DF4">
        <w:rPr>
          <w:rFonts w:ascii="Arial" w:hAnsi="Arial" w:cs="Arial"/>
          <w:bCs/>
          <w:sz w:val="20"/>
          <w:szCs w:val="20"/>
        </w:rPr>
        <w:t xml:space="preserve">your company’s Emergency Management Plan (EMP) to guarantee continuous service during a disaster or other catastrophe (e.g., earthquakes, power outages, etc.).  </w:t>
      </w:r>
      <w:r w:rsidR="00D7764C">
        <w:rPr>
          <w:rFonts w:ascii="Arial" w:hAnsi="Arial" w:cs="Arial"/>
          <w:bCs/>
          <w:sz w:val="20"/>
          <w:szCs w:val="20"/>
        </w:rPr>
        <w:t xml:space="preserve">Attach </w:t>
      </w:r>
      <w:r w:rsidR="00D7764C" w:rsidRPr="00297BAF">
        <w:rPr>
          <w:rFonts w:ascii="Arial" w:hAnsi="Arial" w:cs="Arial"/>
          <w:sz w:val="20"/>
          <w:szCs w:val="20"/>
        </w:rPr>
        <w:t xml:space="preserve">a </w:t>
      </w:r>
      <w:r w:rsidR="00EC0371">
        <w:rPr>
          <w:rFonts w:ascii="Arial" w:hAnsi="Arial" w:cs="Arial"/>
          <w:sz w:val="20"/>
          <w:szCs w:val="20"/>
        </w:rPr>
        <w:t xml:space="preserve">clearly labeled, </w:t>
      </w:r>
      <w:r w:rsidR="00CD4EC1">
        <w:rPr>
          <w:rFonts w:ascii="Arial" w:hAnsi="Arial" w:cs="Arial"/>
          <w:sz w:val="20"/>
          <w:szCs w:val="20"/>
        </w:rPr>
        <w:t xml:space="preserve">current </w:t>
      </w:r>
      <w:r w:rsidR="00D7764C" w:rsidRPr="00297BAF">
        <w:rPr>
          <w:rFonts w:ascii="Arial" w:hAnsi="Arial" w:cs="Arial"/>
          <w:sz w:val="20"/>
          <w:szCs w:val="20"/>
        </w:rPr>
        <w:t xml:space="preserve">copy of </w:t>
      </w:r>
      <w:r w:rsidR="00CD4EC1">
        <w:rPr>
          <w:rFonts w:ascii="Arial" w:hAnsi="Arial" w:cs="Arial"/>
          <w:sz w:val="20"/>
          <w:szCs w:val="20"/>
        </w:rPr>
        <w:t xml:space="preserve">your company’s </w:t>
      </w:r>
      <w:r w:rsidR="00ED566F">
        <w:rPr>
          <w:rFonts w:ascii="Arial" w:hAnsi="Arial" w:cs="Arial"/>
          <w:sz w:val="20"/>
          <w:szCs w:val="20"/>
        </w:rPr>
        <w:t>complete</w:t>
      </w:r>
      <w:r w:rsidR="00CD4EC1">
        <w:rPr>
          <w:rFonts w:ascii="Arial" w:hAnsi="Arial" w:cs="Arial"/>
          <w:sz w:val="20"/>
          <w:szCs w:val="20"/>
        </w:rPr>
        <w:t xml:space="preserve"> </w:t>
      </w:r>
      <w:r w:rsidR="000F3078">
        <w:rPr>
          <w:rFonts w:ascii="Arial" w:hAnsi="Arial" w:cs="Arial"/>
          <w:sz w:val="20"/>
          <w:szCs w:val="20"/>
        </w:rPr>
        <w:t>Emergency Management</w:t>
      </w:r>
      <w:r w:rsidR="00D7764C" w:rsidRPr="00297BAF">
        <w:rPr>
          <w:rFonts w:ascii="Arial" w:hAnsi="Arial" w:cs="Arial"/>
          <w:sz w:val="20"/>
          <w:szCs w:val="20"/>
        </w:rPr>
        <w:t xml:space="preserve"> Plan (</w:t>
      </w:r>
      <w:r w:rsidR="000F3078">
        <w:rPr>
          <w:rFonts w:ascii="Arial" w:hAnsi="Arial" w:cs="Arial"/>
          <w:sz w:val="20"/>
          <w:szCs w:val="20"/>
        </w:rPr>
        <w:t>EM</w:t>
      </w:r>
      <w:r w:rsidR="00D7764C" w:rsidRPr="00297BAF">
        <w:rPr>
          <w:rFonts w:ascii="Arial" w:hAnsi="Arial" w:cs="Arial"/>
          <w:sz w:val="20"/>
          <w:szCs w:val="20"/>
        </w:rPr>
        <w:t>P)</w:t>
      </w:r>
      <w:r w:rsidR="00D7764C">
        <w:rPr>
          <w:rFonts w:ascii="Arial" w:hAnsi="Arial" w:cs="Arial"/>
          <w:sz w:val="20"/>
          <w:szCs w:val="20"/>
        </w:rPr>
        <w:t xml:space="preserve"> to this form</w:t>
      </w:r>
      <w:r w:rsidR="00CD4EC1">
        <w:rPr>
          <w:rFonts w:ascii="Arial" w:hAnsi="Arial" w:cs="Arial"/>
          <w:sz w:val="20"/>
          <w:szCs w:val="20"/>
        </w:rPr>
        <w:t>.</w:t>
      </w:r>
    </w:p>
    <w:tbl>
      <w:tblPr>
        <w:tblStyle w:val="TableGrid"/>
        <w:tblW w:w="0" w:type="auto"/>
        <w:tblInd w:w="1440" w:type="dxa"/>
        <w:tblLook w:val="04A0" w:firstRow="1" w:lastRow="0" w:firstColumn="1" w:lastColumn="0" w:noHBand="0" w:noVBand="1"/>
      </w:tblPr>
      <w:tblGrid>
        <w:gridCol w:w="7910"/>
      </w:tblGrid>
      <w:tr w:rsidR="00A97DF4" w14:paraId="1F634B60" w14:textId="77777777" w:rsidTr="009F6A8D">
        <w:tc>
          <w:tcPr>
            <w:tcW w:w="7910" w:type="dxa"/>
            <w:shd w:val="clear" w:color="auto" w:fill="FFFFCC"/>
          </w:tcPr>
          <w:p w14:paraId="5724B7DB" w14:textId="77777777" w:rsidR="00A97DF4" w:rsidRDefault="00A97DF4" w:rsidP="00A97DF4">
            <w:pPr>
              <w:pStyle w:val="ListParagraph"/>
              <w:ind w:left="0"/>
              <w:contextualSpacing w:val="0"/>
              <w:rPr>
                <w:rFonts w:ascii="Arial" w:hAnsi="Arial" w:cs="Arial"/>
                <w:bCs/>
                <w:sz w:val="20"/>
                <w:szCs w:val="20"/>
              </w:rPr>
            </w:pPr>
          </w:p>
          <w:p w14:paraId="407D3B93" w14:textId="77777777" w:rsidR="00A97DF4" w:rsidRDefault="00A97DF4" w:rsidP="00A97DF4">
            <w:pPr>
              <w:pStyle w:val="ListParagraph"/>
              <w:ind w:left="0"/>
              <w:contextualSpacing w:val="0"/>
              <w:rPr>
                <w:rFonts w:ascii="Arial" w:hAnsi="Arial" w:cs="Arial"/>
                <w:bCs/>
                <w:sz w:val="20"/>
                <w:szCs w:val="20"/>
              </w:rPr>
            </w:pPr>
          </w:p>
        </w:tc>
      </w:tr>
    </w:tbl>
    <w:p w14:paraId="7E74FEEF" w14:textId="77777777" w:rsidR="00D42B16" w:rsidRPr="00A97DF4" w:rsidRDefault="00D42B16" w:rsidP="009F6A8D">
      <w:pPr>
        <w:pStyle w:val="ListParagraph"/>
        <w:ind w:left="0"/>
        <w:contextualSpacing w:val="0"/>
        <w:rPr>
          <w:rFonts w:ascii="Arial" w:hAnsi="Arial" w:cs="Arial"/>
          <w:bCs/>
          <w:sz w:val="20"/>
          <w:szCs w:val="20"/>
        </w:rPr>
      </w:pPr>
    </w:p>
    <w:p w14:paraId="7F55E26D" w14:textId="3EF726D1" w:rsidR="00EA0449" w:rsidRPr="00A97DF4" w:rsidRDefault="009F6A8D" w:rsidP="00A15EB4">
      <w:pPr>
        <w:pStyle w:val="ListParagraph"/>
        <w:numPr>
          <w:ilvl w:val="0"/>
          <w:numId w:val="27"/>
        </w:numPr>
        <w:ind w:left="720"/>
        <w:contextualSpacing w:val="0"/>
        <w:rPr>
          <w:rFonts w:ascii="Arial" w:hAnsi="Arial" w:cs="Arial"/>
          <w:b/>
          <w:bCs/>
          <w:sz w:val="20"/>
          <w:szCs w:val="20"/>
        </w:rPr>
      </w:pPr>
      <w:r w:rsidRPr="00A97DF4">
        <w:rPr>
          <w:rFonts w:ascii="Arial" w:hAnsi="Arial" w:cs="Arial"/>
          <w:b/>
          <w:bCs/>
          <w:sz w:val="20"/>
          <w:szCs w:val="20"/>
        </w:rPr>
        <w:t>KEY STAFF QUALIFICATIONS</w:t>
      </w:r>
    </w:p>
    <w:p w14:paraId="4D5598D7" w14:textId="20D3129D" w:rsidR="00EA0449" w:rsidRDefault="00564864" w:rsidP="009326FB">
      <w:pPr>
        <w:pStyle w:val="ListParagraph"/>
        <w:contextualSpacing w:val="0"/>
        <w:rPr>
          <w:rFonts w:ascii="Arial" w:hAnsi="Arial" w:cs="Arial"/>
          <w:sz w:val="20"/>
          <w:szCs w:val="20"/>
        </w:rPr>
      </w:pPr>
      <w:r>
        <w:rPr>
          <w:rFonts w:ascii="Arial" w:hAnsi="Arial" w:cs="Arial"/>
          <w:sz w:val="20"/>
          <w:szCs w:val="20"/>
        </w:rPr>
        <w:t>P</w:t>
      </w:r>
      <w:r w:rsidR="00EA0449" w:rsidRPr="4F108962">
        <w:rPr>
          <w:rFonts w:ascii="Arial" w:hAnsi="Arial" w:cs="Arial"/>
          <w:sz w:val="20"/>
          <w:szCs w:val="20"/>
        </w:rPr>
        <w:t xml:space="preserve">rovide a description of the qualifications and work experience </w:t>
      </w:r>
      <w:r w:rsidR="001A698A">
        <w:rPr>
          <w:rFonts w:ascii="Arial" w:hAnsi="Arial" w:cs="Arial"/>
          <w:sz w:val="20"/>
          <w:szCs w:val="20"/>
        </w:rPr>
        <w:t>of the proposed Contract Administrator and other key staff assigned to perform the work as outlined in this RFP, listing their Title/Position, relevant education, experience, licenses, and certifications,</w:t>
      </w:r>
      <w:r w:rsidR="009326FB">
        <w:rPr>
          <w:rFonts w:ascii="Arial" w:hAnsi="Arial" w:cs="Arial"/>
          <w:sz w:val="20"/>
          <w:szCs w:val="20"/>
        </w:rPr>
        <w:t xml:space="preserve"> </w:t>
      </w:r>
      <w:r w:rsidR="006C0FBF">
        <w:rPr>
          <w:rFonts w:ascii="Arial" w:hAnsi="Arial" w:cs="Arial"/>
          <w:sz w:val="20"/>
          <w:szCs w:val="20"/>
        </w:rPr>
        <w:t>including</w:t>
      </w:r>
      <w:r w:rsidR="00EA0449" w:rsidRPr="4F108962">
        <w:rPr>
          <w:rFonts w:ascii="Arial" w:hAnsi="Arial" w:cs="Arial"/>
          <w:sz w:val="20"/>
          <w:szCs w:val="20"/>
        </w:rPr>
        <w:t xml:space="preserve"> related certifications the organization requires interpreting staff to maintain.</w:t>
      </w:r>
      <w:r w:rsidR="00A97DF4" w:rsidRPr="4F108962">
        <w:rPr>
          <w:rFonts w:ascii="Arial" w:hAnsi="Arial" w:cs="Arial"/>
          <w:sz w:val="20"/>
          <w:szCs w:val="20"/>
        </w:rPr>
        <w:t xml:space="preserve"> </w:t>
      </w:r>
      <w:r w:rsidR="000C2648">
        <w:rPr>
          <w:rFonts w:ascii="Arial" w:hAnsi="Arial" w:cs="Arial"/>
          <w:sz w:val="20"/>
          <w:szCs w:val="20"/>
        </w:rPr>
        <w:t xml:space="preserve"> </w:t>
      </w:r>
      <w:r w:rsidR="00DB42DE" w:rsidRPr="00DB42DE">
        <w:rPr>
          <w:rFonts w:ascii="Arial" w:hAnsi="Arial" w:cs="Arial"/>
          <w:sz w:val="20"/>
          <w:szCs w:val="20"/>
        </w:rPr>
        <w:t>Key Staff refers to employees with a large amount of ownership or a decision-making role within a company. They have a significant role in a company's operations</w:t>
      </w:r>
      <w:r w:rsidR="004E0E02">
        <w:rPr>
          <w:rFonts w:ascii="Arial" w:hAnsi="Arial" w:cs="Arial"/>
          <w:sz w:val="20"/>
          <w:szCs w:val="20"/>
        </w:rPr>
        <w:t xml:space="preserve"> and will have a significant role in the management of a Master Agreement resulting from this RFP</w:t>
      </w:r>
      <w:r w:rsidR="00DB42DE" w:rsidRPr="00DB42DE">
        <w:rPr>
          <w:rFonts w:ascii="Arial" w:hAnsi="Arial" w:cs="Arial"/>
          <w:sz w:val="20"/>
          <w:szCs w:val="20"/>
        </w:rPr>
        <w:t>.</w:t>
      </w:r>
    </w:p>
    <w:tbl>
      <w:tblPr>
        <w:tblStyle w:val="TableGrid"/>
        <w:tblW w:w="0" w:type="auto"/>
        <w:tblInd w:w="720" w:type="dxa"/>
        <w:tblLook w:val="04A0" w:firstRow="1" w:lastRow="0" w:firstColumn="1" w:lastColumn="0" w:noHBand="0" w:noVBand="1"/>
      </w:tblPr>
      <w:tblGrid>
        <w:gridCol w:w="8630"/>
      </w:tblGrid>
      <w:tr w:rsidR="00A97DF4" w14:paraId="3FF1C4EF" w14:textId="77777777" w:rsidTr="009F6A8D">
        <w:tc>
          <w:tcPr>
            <w:tcW w:w="8630" w:type="dxa"/>
            <w:shd w:val="clear" w:color="auto" w:fill="FFFFCC"/>
          </w:tcPr>
          <w:p w14:paraId="2C0CAA93" w14:textId="77777777" w:rsidR="00A97DF4" w:rsidRDefault="00A97DF4" w:rsidP="002E7678">
            <w:pPr>
              <w:pStyle w:val="ListParagraph"/>
              <w:ind w:left="0"/>
              <w:contextualSpacing w:val="0"/>
              <w:rPr>
                <w:rFonts w:ascii="Arial" w:hAnsi="Arial" w:cs="Arial"/>
                <w:sz w:val="20"/>
                <w:szCs w:val="20"/>
              </w:rPr>
            </w:pPr>
          </w:p>
          <w:p w14:paraId="574CFF7A" w14:textId="77777777" w:rsidR="00A97DF4" w:rsidRDefault="00A97DF4" w:rsidP="002E7678">
            <w:pPr>
              <w:pStyle w:val="ListParagraph"/>
              <w:ind w:left="0"/>
              <w:contextualSpacing w:val="0"/>
              <w:rPr>
                <w:rFonts w:ascii="Arial" w:hAnsi="Arial" w:cs="Arial"/>
                <w:sz w:val="20"/>
                <w:szCs w:val="20"/>
              </w:rPr>
            </w:pPr>
          </w:p>
        </w:tc>
      </w:tr>
    </w:tbl>
    <w:p w14:paraId="6738622F" w14:textId="77777777" w:rsidR="00A97DF4" w:rsidRPr="00A97DF4" w:rsidRDefault="00A97DF4" w:rsidP="009F6A8D">
      <w:pPr>
        <w:pStyle w:val="ListParagraph"/>
        <w:contextualSpacing w:val="0"/>
        <w:rPr>
          <w:rFonts w:ascii="Arial" w:hAnsi="Arial" w:cs="Arial"/>
          <w:sz w:val="20"/>
          <w:szCs w:val="20"/>
        </w:rPr>
      </w:pPr>
    </w:p>
    <w:p w14:paraId="67D552DC" w14:textId="49E0A3CE" w:rsidR="00EA0449" w:rsidRPr="00A97DF4" w:rsidRDefault="009F6A8D" w:rsidP="00A15EB4">
      <w:pPr>
        <w:pStyle w:val="ListParagraph"/>
        <w:numPr>
          <w:ilvl w:val="0"/>
          <w:numId w:val="27"/>
        </w:numPr>
        <w:ind w:left="720"/>
        <w:contextualSpacing w:val="0"/>
        <w:rPr>
          <w:rFonts w:ascii="Arial" w:hAnsi="Arial" w:cs="Arial"/>
          <w:b/>
          <w:bCs/>
          <w:sz w:val="20"/>
          <w:szCs w:val="20"/>
        </w:rPr>
      </w:pPr>
      <w:r w:rsidRPr="00A97DF4">
        <w:rPr>
          <w:rFonts w:ascii="Arial" w:hAnsi="Arial" w:cs="Arial"/>
          <w:b/>
          <w:bCs/>
          <w:sz w:val="20"/>
          <w:szCs w:val="20"/>
        </w:rPr>
        <w:t>OPERATIONAL INFORMATION</w:t>
      </w:r>
    </w:p>
    <w:p w14:paraId="7DD8AB31" w14:textId="1E0D5857" w:rsidR="00EA0449" w:rsidRPr="00A97DF4" w:rsidRDefault="00564864" w:rsidP="009F6A8D">
      <w:pPr>
        <w:pStyle w:val="ListParagraph"/>
        <w:spacing w:after="120"/>
        <w:contextualSpacing w:val="0"/>
        <w:rPr>
          <w:rFonts w:ascii="Arial" w:hAnsi="Arial" w:cs="Arial"/>
          <w:sz w:val="20"/>
          <w:szCs w:val="20"/>
        </w:rPr>
      </w:pPr>
      <w:r>
        <w:rPr>
          <w:rFonts w:ascii="Arial" w:hAnsi="Arial" w:cs="Arial"/>
          <w:sz w:val="20"/>
          <w:szCs w:val="20"/>
        </w:rPr>
        <w:t>P</w:t>
      </w:r>
      <w:r w:rsidR="00EA0449" w:rsidRPr="00A97DF4">
        <w:rPr>
          <w:rFonts w:ascii="Arial" w:hAnsi="Arial" w:cs="Arial"/>
          <w:sz w:val="20"/>
          <w:szCs w:val="20"/>
        </w:rPr>
        <w:t>rovide a written response to each of the following:</w:t>
      </w:r>
    </w:p>
    <w:p w14:paraId="56B3F9CF" w14:textId="74D9EA1C" w:rsidR="00A97DF4" w:rsidRPr="00A97DF4" w:rsidRDefault="00EA0449" w:rsidP="009F6A8D">
      <w:pPr>
        <w:pStyle w:val="ListParagraph"/>
        <w:numPr>
          <w:ilvl w:val="0"/>
          <w:numId w:val="7"/>
        </w:numPr>
        <w:ind w:left="1440"/>
        <w:contextualSpacing w:val="0"/>
        <w:rPr>
          <w:rFonts w:ascii="Arial" w:hAnsi="Arial" w:cs="Arial"/>
          <w:sz w:val="20"/>
          <w:szCs w:val="20"/>
        </w:rPr>
      </w:pPr>
      <w:r w:rsidRPr="00A97DF4">
        <w:rPr>
          <w:rFonts w:ascii="Arial" w:hAnsi="Arial" w:cs="Arial"/>
          <w:sz w:val="20"/>
          <w:szCs w:val="20"/>
        </w:rPr>
        <w:t>Describe the method and/or protocol used to identify a L</w:t>
      </w:r>
      <w:r w:rsidR="00B9090C">
        <w:rPr>
          <w:rFonts w:ascii="Arial" w:hAnsi="Arial" w:cs="Arial"/>
          <w:sz w:val="20"/>
          <w:szCs w:val="20"/>
        </w:rPr>
        <w:t xml:space="preserve">imited </w:t>
      </w:r>
      <w:r w:rsidRPr="00A97DF4">
        <w:rPr>
          <w:rFonts w:ascii="Arial" w:hAnsi="Arial" w:cs="Arial"/>
          <w:sz w:val="20"/>
          <w:szCs w:val="20"/>
        </w:rPr>
        <w:t>E</w:t>
      </w:r>
      <w:r w:rsidR="00B9090C">
        <w:rPr>
          <w:rFonts w:ascii="Arial" w:hAnsi="Arial" w:cs="Arial"/>
          <w:sz w:val="20"/>
          <w:szCs w:val="20"/>
        </w:rPr>
        <w:t xml:space="preserve">nglish </w:t>
      </w:r>
      <w:r w:rsidRPr="00A97DF4">
        <w:rPr>
          <w:rFonts w:ascii="Arial" w:hAnsi="Arial" w:cs="Arial"/>
          <w:sz w:val="20"/>
          <w:szCs w:val="20"/>
        </w:rPr>
        <w:t>P</w:t>
      </w:r>
      <w:r w:rsidR="00B9090C">
        <w:rPr>
          <w:rFonts w:ascii="Arial" w:hAnsi="Arial" w:cs="Arial"/>
          <w:sz w:val="20"/>
          <w:szCs w:val="20"/>
        </w:rPr>
        <w:t>roficient (LEP)</w:t>
      </w:r>
      <w:r w:rsidRPr="00A97DF4">
        <w:rPr>
          <w:rFonts w:ascii="Arial" w:hAnsi="Arial" w:cs="Arial"/>
          <w:sz w:val="20"/>
          <w:szCs w:val="20"/>
        </w:rPr>
        <w:t xml:space="preserve"> client’s language, the process for connecting that individual with an appropriate interpreter</w:t>
      </w:r>
      <w:r w:rsidR="00EB1C07">
        <w:rPr>
          <w:rFonts w:ascii="Arial" w:hAnsi="Arial" w:cs="Arial"/>
          <w:sz w:val="20"/>
          <w:szCs w:val="20"/>
        </w:rPr>
        <w:t xml:space="preserve"> or translator</w:t>
      </w:r>
      <w:r w:rsidRPr="00A97DF4">
        <w:rPr>
          <w:rFonts w:ascii="Arial" w:hAnsi="Arial" w:cs="Arial"/>
          <w:sz w:val="20"/>
          <w:szCs w:val="20"/>
        </w:rPr>
        <w:t>, and the process to address situations when an interpreter</w:t>
      </w:r>
      <w:r w:rsidR="00EB1C07">
        <w:rPr>
          <w:rFonts w:ascii="Arial" w:hAnsi="Arial" w:cs="Arial"/>
          <w:sz w:val="20"/>
          <w:szCs w:val="20"/>
        </w:rPr>
        <w:t>/translator</w:t>
      </w:r>
      <w:r w:rsidRPr="00A97DF4">
        <w:rPr>
          <w:rFonts w:ascii="Arial" w:hAnsi="Arial" w:cs="Arial"/>
          <w:sz w:val="20"/>
          <w:szCs w:val="20"/>
        </w:rPr>
        <w:t xml:space="preserve"> for the requested language is not immediately available.   </w:t>
      </w:r>
    </w:p>
    <w:tbl>
      <w:tblPr>
        <w:tblStyle w:val="TableGrid"/>
        <w:tblW w:w="0" w:type="auto"/>
        <w:tblInd w:w="1440" w:type="dxa"/>
        <w:tblLook w:val="04A0" w:firstRow="1" w:lastRow="0" w:firstColumn="1" w:lastColumn="0" w:noHBand="0" w:noVBand="1"/>
      </w:tblPr>
      <w:tblGrid>
        <w:gridCol w:w="7910"/>
      </w:tblGrid>
      <w:tr w:rsidR="00A97DF4" w:rsidRPr="00A97DF4" w14:paraId="0300D5C4" w14:textId="77777777" w:rsidTr="009F6A8D">
        <w:tc>
          <w:tcPr>
            <w:tcW w:w="7910" w:type="dxa"/>
            <w:shd w:val="clear" w:color="auto" w:fill="FFFFCC"/>
          </w:tcPr>
          <w:p w14:paraId="51835A2E" w14:textId="77777777" w:rsidR="00A97DF4" w:rsidRDefault="00A97DF4" w:rsidP="00470CFD">
            <w:pPr>
              <w:pStyle w:val="ListParagraph"/>
              <w:ind w:left="0"/>
              <w:contextualSpacing w:val="0"/>
              <w:rPr>
                <w:rFonts w:ascii="Arial" w:hAnsi="Arial" w:cs="Arial"/>
                <w:sz w:val="20"/>
                <w:szCs w:val="20"/>
              </w:rPr>
            </w:pPr>
          </w:p>
          <w:p w14:paraId="37278AB3" w14:textId="77777777" w:rsidR="00A97DF4" w:rsidRPr="00A97DF4" w:rsidRDefault="00A97DF4" w:rsidP="00470CFD">
            <w:pPr>
              <w:pStyle w:val="ListParagraph"/>
              <w:ind w:left="0"/>
              <w:contextualSpacing w:val="0"/>
              <w:rPr>
                <w:rFonts w:ascii="Arial" w:hAnsi="Arial" w:cs="Arial"/>
                <w:sz w:val="20"/>
                <w:szCs w:val="20"/>
              </w:rPr>
            </w:pPr>
          </w:p>
        </w:tc>
      </w:tr>
    </w:tbl>
    <w:p w14:paraId="6FE40EFD" w14:textId="5215606C" w:rsidR="00D42B16" w:rsidRPr="00A97DF4" w:rsidRDefault="00D42B16" w:rsidP="009F6A8D">
      <w:pPr>
        <w:pStyle w:val="ListParagraph"/>
        <w:ind w:left="1440"/>
        <w:contextualSpacing w:val="0"/>
        <w:rPr>
          <w:rFonts w:ascii="Arial" w:hAnsi="Arial" w:cs="Arial"/>
          <w:sz w:val="20"/>
          <w:szCs w:val="20"/>
        </w:rPr>
      </w:pPr>
    </w:p>
    <w:p w14:paraId="4A144A0B" w14:textId="60FBEE9D" w:rsidR="00A97DF4" w:rsidRPr="00666BF7" w:rsidRDefault="00107815" w:rsidP="009F6A8D">
      <w:pPr>
        <w:pStyle w:val="ListParagraph"/>
        <w:numPr>
          <w:ilvl w:val="0"/>
          <w:numId w:val="7"/>
        </w:numPr>
        <w:ind w:left="1440"/>
        <w:contextualSpacing w:val="0"/>
        <w:rPr>
          <w:rFonts w:ascii="Arial" w:hAnsi="Arial" w:cs="Arial"/>
          <w:sz w:val="20"/>
          <w:szCs w:val="20"/>
        </w:rPr>
      </w:pPr>
      <w:r w:rsidRPr="00666BF7">
        <w:rPr>
          <w:rFonts w:ascii="Arial" w:hAnsi="Arial" w:cs="Arial"/>
          <w:sz w:val="20"/>
          <w:szCs w:val="20"/>
        </w:rPr>
        <w:t xml:space="preserve">For OPI and VRI Categories, only.  </w:t>
      </w:r>
      <w:r w:rsidR="00CF040D">
        <w:rPr>
          <w:rFonts w:ascii="Arial" w:hAnsi="Arial" w:cs="Arial"/>
          <w:sz w:val="20"/>
          <w:szCs w:val="20"/>
        </w:rPr>
        <w:t xml:space="preserve">With the exception of ASL for </w:t>
      </w:r>
      <w:r w:rsidR="00B50BB3">
        <w:rPr>
          <w:rFonts w:ascii="Arial" w:hAnsi="Arial" w:cs="Arial"/>
          <w:sz w:val="20"/>
          <w:szCs w:val="20"/>
        </w:rPr>
        <w:t>OPI</w:t>
      </w:r>
      <w:r w:rsidR="00CF040D">
        <w:rPr>
          <w:rFonts w:ascii="Arial" w:hAnsi="Arial" w:cs="Arial"/>
          <w:sz w:val="20"/>
          <w:szCs w:val="20"/>
        </w:rPr>
        <w:t xml:space="preserve"> services, d</w:t>
      </w:r>
      <w:r w:rsidR="00CF040D" w:rsidRPr="00666BF7">
        <w:rPr>
          <w:rFonts w:ascii="Arial" w:hAnsi="Arial" w:cs="Arial"/>
          <w:sz w:val="20"/>
          <w:szCs w:val="20"/>
        </w:rPr>
        <w:t xml:space="preserve">escribe </w:t>
      </w:r>
      <w:r w:rsidR="00EA0449" w:rsidRPr="00666BF7">
        <w:rPr>
          <w:rFonts w:ascii="Arial" w:hAnsi="Arial" w:cs="Arial"/>
          <w:sz w:val="20"/>
          <w:szCs w:val="20"/>
        </w:rPr>
        <w:t xml:space="preserve">how your company will meet the requirement for interpreters to respond to calls (on average) at a rate of 95% or greater within 30 seconds of the client’s language being identified.  </w:t>
      </w:r>
    </w:p>
    <w:tbl>
      <w:tblPr>
        <w:tblStyle w:val="TableGrid"/>
        <w:tblW w:w="0" w:type="auto"/>
        <w:tblInd w:w="1440" w:type="dxa"/>
        <w:tblLook w:val="04A0" w:firstRow="1" w:lastRow="0" w:firstColumn="1" w:lastColumn="0" w:noHBand="0" w:noVBand="1"/>
      </w:tblPr>
      <w:tblGrid>
        <w:gridCol w:w="7910"/>
      </w:tblGrid>
      <w:tr w:rsidR="00A97DF4" w:rsidRPr="00A97DF4" w14:paraId="09E9FC7E" w14:textId="77777777" w:rsidTr="009F6A8D">
        <w:tc>
          <w:tcPr>
            <w:tcW w:w="7910" w:type="dxa"/>
            <w:shd w:val="clear" w:color="auto" w:fill="FFFFCC"/>
          </w:tcPr>
          <w:p w14:paraId="07695EB1" w14:textId="77777777" w:rsidR="00A97DF4" w:rsidRDefault="00A97DF4" w:rsidP="00470CFD">
            <w:pPr>
              <w:pStyle w:val="ListParagraph"/>
              <w:ind w:left="0"/>
              <w:contextualSpacing w:val="0"/>
              <w:rPr>
                <w:rFonts w:ascii="Arial" w:hAnsi="Arial" w:cs="Arial"/>
                <w:sz w:val="20"/>
                <w:szCs w:val="20"/>
              </w:rPr>
            </w:pPr>
          </w:p>
          <w:p w14:paraId="706265D8" w14:textId="77777777" w:rsidR="00A97DF4" w:rsidRPr="00A97DF4" w:rsidRDefault="00A97DF4" w:rsidP="00470CFD">
            <w:pPr>
              <w:pStyle w:val="ListParagraph"/>
              <w:ind w:left="0"/>
              <w:contextualSpacing w:val="0"/>
              <w:rPr>
                <w:rFonts w:ascii="Arial" w:hAnsi="Arial" w:cs="Arial"/>
                <w:sz w:val="20"/>
                <w:szCs w:val="20"/>
              </w:rPr>
            </w:pPr>
          </w:p>
        </w:tc>
      </w:tr>
    </w:tbl>
    <w:p w14:paraId="03CE16A4" w14:textId="77777777" w:rsidR="00D42B16" w:rsidRPr="00A97DF4" w:rsidRDefault="00D42B16" w:rsidP="009F6A8D">
      <w:pPr>
        <w:pStyle w:val="ListParagraph"/>
        <w:ind w:left="1440"/>
        <w:contextualSpacing w:val="0"/>
        <w:rPr>
          <w:rFonts w:ascii="Arial" w:hAnsi="Arial" w:cs="Arial"/>
          <w:sz w:val="20"/>
          <w:szCs w:val="20"/>
        </w:rPr>
      </w:pPr>
    </w:p>
    <w:p w14:paraId="09B4C4EF" w14:textId="6E212AEF" w:rsidR="00D42B16" w:rsidRPr="00A97DF4" w:rsidRDefault="00EA0449" w:rsidP="009F6A8D">
      <w:pPr>
        <w:pStyle w:val="ListParagraph"/>
        <w:numPr>
          <w:ilvl w:val="0"/>
          <w:numId w:val="7"/>
        </w:numPr>
        <w:ind w:left="1440"/>
        <w:contextualSpacing w:val="0"/>
        <w:rPr>
          <w:rFonts w:ascii="Arial" w:hAnsi="Arial" w:cs="Arial"/>
          <w:sz w:val="20"/>
          <w:szCs w:val="20"/>
        </w:rPr>
      </w:pPr>
      <w:r w:rsidRPr="00A97DF4">
        <w:rPr>
          <w:rFonts w:ascii="Arial" w:hAnsi="Arial" w:cs="Arial"/>
          <w:sz w:val="20"/>
          <w:szCs w:val="20"/>
        </w:rPr>
        <w:t xml:space="preserve">What are your company’s requirements and safeguards to ensure confidentiality and compliance with the </w:t>
      </w:r>
      <w:hyperlink r:id="rId11" w:history="1">
        <w:r w:rsidRPr="00A97DF4">
          <w:rPr>
            <w:rStyle w:val="Hyperlink"/>
            <w:rFonts w:ascii="Arial" w:hAnsi="Arial" w:cs="Arial"/>
            <w:sz w:val="20"/>
            <w:szCs w:val="20"/>
          </w:rPr>
          <w:t>Health Insurance Portability and Accountability Act of 1996</w:t>
        </w:r>
      </w:hyperlink>
      <w:r w:rsidRPr="00A97DF4">
        <w:rPr>
          <w:rFonts w:ascii="Arial" w:hAnsi="Arial" w:cs="Arial"/>
          <w:sz w:val="20"/>
          <w:szCs w:val="20"/>
        </w:rPr>
        <w:t xml:space="preserve"> (HIPAA)?  Describe how these </w:t>
      </w:r>
      <w:r w:rsidR="002E5421" w:rsidRPr="00A97DF4">
        <w:rPr>
          <w:rFonts w:ascii="Arial" w:hAnsi="Arial" w:cs="Arial"/>
          <w:sz w:val="20"/>
          <w:szCs w:val="20"/>
        </w:rPr>
        <w:t>requirements</w:t>
      </w:r>
      <w:r w:rsidRPr="00A97DF4">
        <w:rPr>
          <w:rFonts w:ascii="Arial" w:hAnsi="Arial" w:cs="Arial"/>
          <w:sz w:val="20"/>
          <w:szCs w:val="20"/>
        </w:rPr>
        <w:t xml:space="preserve">/safeguards are managed and reinforced. </w:t>
      </w:r>
    </w:p>
    <w:tbl>
      <w:tblPr>
        <w:tblStyle w:val="TableGrid"/>
        <w:tblW w:w="0" w:type="auto"/>
        <w:tblInd w:w="1440" w:type="dxa"/>
        <w:tblLook w:val="04A0" w:firstRow="1" w:lastRow="0" w:firstColumn="1" w:lastColumn="0" w:noHBand="0" w:noVBand="1"/>
      </w:tblPr>
      <w:tblGrid>
        <w:gridCol w:w="7910"/>
      </w:tblGrid>
      <w:tr w:rsidR="00A97DF4" w:rsidRPr="00A97DF4" w14:paraId="0D964C73" w14:textId="77777777" w:rsidTr="009F6A8D">
        <w:tc>
          <w:tcPr>
            <w:tcW w:w="7910" w:type="dxa"/>
            <w:shd w:val="clear" w:color="auto" w:fill="FFFFCC"/>
          </w:tcPr>
          <w:p w14:paraId="3BD49B4C" w14:textId="77777777" w:rsidR="00A97DF4" w:rsidRDefault="00A97DF4" w:rsidP="00A97DF4">
            <w:pPr>
              <w:pStyle w:val="ListParagraph"/>
              <w:ind w:left="0"/>
              <w:contextualSpacing w:val="0"/>
              <w:rPr>
                <w:rFonts w:ascii="Arial" w:hAnsi="Arial" w:cs="Arial"/>
                <w:sz w:val="20"/>
                <w:szCs w:val="20"/>
              </w:rPr>
            </w:pPr>
          </w:p>
          <w:p w14:paraId="39BFC932" w14:textId="55741313" w:rsidR="00A97DF4" w:rsidRPr="00A97DF4" w:rsidRDefault="00A97DF4" w:rsidP="00A97DF4">
            <w:pPr>
              <w:pStyle w:val="ListParagraph"/>
              <w:ind w:left="0"/>
              <w:contextualSpacing w:val="0"/>
              <w:rPr>
                <w:rFonts w:ascii="Arial" w:hAnsi="Arial" w:cs="Arial"/>
                <w:sz w:val="20"/>
                <w:szCs w:val="20"/>
              </w:rPr>
            </w:pPr>
          </w:p>
        </w:tc>
      </w:tr>
    </w:tbl>
    <w:p w14:paraId="6A55C4EC" w14:textId="77777777" w:rsidR="00A97DF4" w:rsidRPr="00A97DF4" w:rsidRDefault="00A97DF4" w:rsidP="009F6A8D">
      <w:pPr>
        <w:pStyle w:val="ListParagraph"/>
        <w:ind w:left="1440"/>
        <w:contextualSpacing w:val="0"/>
        <w:rPr>
          <w:rFonts w:ascii="Arial" w:hAnsi="Arial" w:cs="Arial"/>
          <w:sz w:val="20"/>
          <w:szCs w:val="20"/>
        </w:rPr>
      </w:pPr>
    </w:p>
    <w:p w14:paraId="3993FED9" w14:textId="36A2A5C8" w:rsidR="000F2C68" w:rsidRDefault="007543F0" w:rsidP="009F6A8D">
      <w:pPr>
        <w:pStyle w:val="ListParagraph"/>
        <w:numPr>
          <w:ilvl w:val="0"/>
          <w:numId w:val="7"/>
        </w:numPr>
        <w:ind w:left="1440"/>
        <w:contextualSpacing w:val="0"/>
        <w:rPr>
          <w:rFonts w:ascii="Arial" w:hAnsi="Arial" w:cs="Arial"/>
          <w:sz w:val="20"/>
          <w:szCs w:val="20"/>
        </w:rPr>
      </w:pPr>
      <w:r>
        <w:rPr>
          <w:rFonts w:ascii="Arial" w:hAnsi="Arial" w:cs="Arial"/>
          <w:sz w:val="20"/>
          <w:szCs w:val="20"/>
        </w:rPr>
        <w:t xml:space="preserve">An awarded </w:t>
      </w:r>
      <w:r w:rsidR="00DB48DC">
        <w:rPr>
          <w:rFonts w:ascii="Arial" w:hAnsi="Arial" w:cs="Arial"/>
          <w:sz w:val="20"/>
          <w:szCs w:val="20"/>
        </w:rPr>
        <w:t xml:space="preserve">Contractor </w:t>
      </w:r>
      <w:r w:rsidR="00317ED0" w:rsidRPr="00297BAF">
        <w:rPr>
          <w:rFonts w:ascii="Arial" w:hAnsi="Arial" w:cs="Arial"/>
          <w:sz w:val="20"/>
          <w:szCs w:val="20"/>
        </w:rPr>
        <w:t xml:space="preserve">must possess a signed and dated Confidentiality Statement for each interpreter, either employed or contracted, prior to that interpreter providing service under the </w:t>
      </w:r>
      <w:r w:rsidR="000E0A0F">
        <w:rPr>
          <w:rFonts w:ascii="Arial" w:hAnsi="Arial" w:cs="Arial"/>
          <w:sz w:val="20"/>
          <w:szCs w:val="20"/>
        </w:rPr>
        <w:t>Master Agreement</w:t>
      </w:r>
      <w:r w:rsidR="00DB48DC">
        <w:rPr>
          <w:rFonts w:ascii="Arial" w:hAnsi="Arial" w:cs="Arial"/>
          <w:sz w:val="20"/>
          <w:szCs w:val="20"/>
        </w:rPr>
        <w:t>.</w:t>
      </w:r>
      <w:r w:rsidR="00317ED0" w:rsidRPr="00297BAF">
        <w:rPr>
          <w:rFonts w:ascii="Arial" w:hAnsi="Arial" w:cs="Arial"/>
          <w:sz w:val="20"/>
          <w:szCs w:val="20"/>
        </w:rPr>
        <w:t xml:space="preserve"> </w:t>
      </w:r>
      <w:r w:rsidR="000F2C68" w:rsidRPr="00297BAF">
        <w:rPr>
          <w:rFonts w:ascii="Arial" w:hAnsi="Arial" w:cs="Arial"/>
          <w:sz w:val="20"/>
          <w:szCs w:val="20"/>
        </w:rPr>
        <w:t xml:space="preserve">Attach a sample copy of </w:t>
      </w:r>
      <w:r w:rsidR="0025683B">
        <w:rPr>
          <w:rFonts w:ascii="Arial" w:hAnsi="Arial" w:cs="Arial"/>
          <w:sz w:val="20"/>
          <w:szCs w:val="20"/>
        </w:rPr>
        <w:t>your company’s</w:t>
      </w:r>
      <w:r w:rsidR="000F2C68" w:rsidRPr="00297BAF">
        <w:rPr>
          <w:rFonts w:ascii="Arial" w:hAnsi="Arial" w:cs="Arial"/>
          <w:sz w:val="20"/>
          <w:szCs w:val="20"/>
        </w:rPr>
        <w:t xml:space="preserve"> Confidentiality Statement</w:t>
      </w:r>
      <w:r w:rsidR="0025683B">
        <w:rPr>
          <w:rFonts w:ascii="Arial" w:hAnsi="Arial" w:cs="Arial"/>
          <w:sz w:val="20"/>
          <w:szCs w:val="20"/>
        </w:rPr>
        <w:t>.</w:t>
      </w:r>
    </w:p>
    <w:p w14:paraId="440074AB" w14:textId="797FA88F" w:rsidR="0025683B" w:rsidRDefault="00C103A1" w:rsidP="0025683B">
      <w:pPr>
        <w:pStyle w:val="ListParagraph"/>
        <w:ind w:left="1440"/>
        <w:contextualSpacing w:val="0"/>
        <w:rPr>
          <w:rFonts w:ascii="Arial" w:hAnsi="Arial" w:cs="Arial"/>
          <w:sz w:val="20"/>
          <w:szCs w:val="20"/>
        </w:rPr>
      </w:pPr>
      <w:sdt>
        <w:sdtPr>
          <w:rPr>
            <w:rFonts w:ascii="Arial" w:hAnsi="Arial" w:cs="Arial"/>
            <w:sz w:val="20"/>
            <w:szCs w:val="20"/>
            <w:shd w:val="clear" w:color="auto" w:fill="FFFFCC"/>
          </w:rPr>
          <w:id w:val="-1188672757"/>
          <w14:checkbox>
            <w14:checked w14:val="0"/>
            <w14:checkedState w14:val="2612" w14:font="MS Gothic"/>
            <w14:uncheckedState w14:val="2610" w14:font="MS Gothic"/>
          </w14:checkbox>
        </w:sdtPr>
        <w:sdtEndPr/>
        <w:sdtContent>
          <w:r w:rsidR="00C4038E">
            <w:rPr>
              <w:rFonts w:ascii="MS Gothic" w:eastAsia="MS Gothic" w:hAnsi="MS Gothic" w:cs="Arial" w:hint="eastAsia"/>
              <w:sz w:val="20"/>
              <w:szCs w:val="20"/>
              <w:shd w:val="clear" w:color="auto" w:fill="FFFFCC"/>
            </w:rPr>
            <w:t>☐</w:t>
          </w:r>
        </w:sdtContent>
      </w:sdt>
      <w:r w:rsidR="00C4038E">
        <w:rPr>
          <w:rFonts w:ascii="Arial" w:hAnsi="Arial" w:cs="Arial"/>
          <w:sz w:val="20"/>
          <w:szCs w:val="20"/>
          <w:shd w:val="clear" w:color="auto" w:fill="FFFFCC"/>
        </w:rPr>
        <w:t xml:space="preserve"> </w:t>
      </w:r>
      <w:r w:rsidR="00776D6B">
        <w:rPr>
          <w:rFonts w:ascii="Arial" w:hAnsi="Arial" w:cs="Arial"/>
          <w:sz w:val="20"/>
          <w:szCs w:val="20"/>
        </w:rPr>
        <w:t xml:space="preserve">Sample </w:t>
      </w:r>
      <w:r w:rsidR="0025683B">
        <w:rPr>
          <w:rFonts w:ascii="Arial" w:hAnsi="Arial" w:cs="Arial"/>
          <w:sz w:val="20"/>
          <w:szCs w:val="20"/>
        </w:rPr>
        <w:t>Confidentiality Stat</w:t>
      </w:r>
      <w:r w:rsidR="00776D6B">
        <w:rPr>
          <w:rFonts w:ascii="Arial" w:hAnsi="Arial" w:cs="Arial"/>
          <w:sz w:val="20"/>
          <w:szCs w:val="20"/>
        </w:rPr>
        <w:t>ement attached.</w:t>
      </w:r>
    </w:p>
    <w:p w14:paraId="290D5297" w14:textId="77777777" w:rsidR="00776D6B" w:rsidRDefault="00776D6B" w:rsidP="0025683B">
      <w:pPr>
        <w:pStyle w:val="ListParagraph"/>
        <w:ind w:left="1440"/>
        <w:contextualSpacing w:val="0"/>
        <w:rPr>
          <w:rFonts w:ascii="Arial" w:hAnsi="Arial" w:cs="Arial"/>
          <w:sz w:val="20"/>
          <w:szCs w:val="20"/>
        </w:rPr>
      </w:pPr>
    </w:p>
    <w:p w14:paraId="318CAE9A" w14:textId="4FD0A409" w:rsidR="00223E3A" w:rsidRDefault="00EA0449" w:rsidP="009F6A8D">
      <w:pPr>
        <w:pStyle w:val="ListParagraph"/>
        <w:numPr>
          <w:ilvl w:val="0"/>
          <w:numId w:val="7"/>
        </w:numPr>
        <w:ind w:left="1440"/>
        <w:contextualSpacing w:val="0"/>
        <w:rPr>
          <w:rFonts w:ascii="Arial" w:hAnsi="Arial" w:cs="Arial"/>
          <w:sz w:val="20"/>
          <w:szCs w:val="20"/>
        </w:rPr>
      </w:pPr>
      <w:r w:rsidRPr="00A97DF4">
        <w:rPr>
          <w:rFonts w:ascii="Arial" w:hAnsi="Arial" w:cs="Arial"/>
          <w:sz w:val="20"/>
          <w:szCs w:val="20"/>
        </w:rPr>
        <w:lastRenderedPageBreak/>
        <w:t xml:space="preserve">Provide a copy of the informational and instructional materials that will be provided to customers and the public explaining the process used to access telephone interpreter services with your company. Offerors </w:t>
      </w:r>
      <w:r w:rsidRPr="00A97DF4">
        <w:rPr>
          <w:rFonts w:ascii="Arial" w:hAnsi="Arial" w:cs="Arial"/>
          <w:b/>
          <w:sz w:val="20"/>
          <w:szCs w:val="20"/>
          <w:u w:val="single"/>
        </w:rPr>
        <w:t>must</w:t>
      </w:r>
      <w:r w:rsidRPr="00A97DF4">
        <w:rPr>
          <w:rFonts w:ascii="Arial" w:hAnsi="Arial" w:cs="Arial"/>
          <w:sz w:val="20"/>
          <w:szCs w:val="20"/>
        </w:rPr>
        <w:t xml:space="preserve"> provide informational/instructional material</w:t>
      </w:r>
      <w:r w:rsidR="00C825E6">
        <w:rPr>
          <w:rFonts w:ascii="Arial" w:hAnsi="Arial" w:cs="Arial"/>
          <w:sz w:val="20"/>
          <w:szCs w:val="20"/>
        </w:rPr>
        <w:t>, at no additional cost to the Purchasing Entity,</w:t>
      </w:r>
      <w:r w:rsidRPr="00A97DF4">
        <w:rPr>
          <w:rFonts w:ascii="Arial" w:hAnsi="Arial" w:cs="Arial"/>
          <w:sz w:val="20"/>
          <w:szCs w:val="20"/>
        </w:rPr>
        <w:t xml:space="preserve"> for both the end users as well as for the public to indicate that interpretation services are available.</w:t>
      </w:r>
      <w:r w:rsidR="00A97DF4" w:rsidRPr="00A97DF4">
        <w:rPr>
          <w:rFonts w:ascii="Arial" w:hAnsi="Arial" w:cs="Arial"/>
          <w:sz w:val="20"/>
          <w:szCs w:val="20"/>
        </w:rPr>
        <w:t xml:space="preserve"> </w:t>
      </w:r>
    </w:p>
    <w:p w14:paraId="7A0AA79F" w14:textId="41AFF651" w:rsidR="00223E3A" w:rsidRDefault="00C103A1" w:rsidP="00F7014D">
      <w:pPr>
        <w:pStyle w:val="ListParagraph"/>
        <w:ind w:left="1440"/>
        <w:contextualSpacing w:val="0"/>
        <w:rPr>
          <w:rFonts w:ascii="Arial" w:hAnsi="Arial" w:cs="Arial"/>
          <w:sz w:val="20"/>
          <w:szCs w:val="20"/>
        </w:rPr>
      </w:pPr>
      <w:sdt>
        <w:sdtPr>
          <w:rPr>
            <w:rFonts w:ascii="Arial" w:hAnsi="Arial" w:cs="Arial"/>
            <w:sz w:val="20"/>
            <w:szCs w:val="20"/>
            <w:shd w:val="clear" w:color="auto" w:fill="FFFFCC"/>
          </w:rPr>
          <w:id w:val="1384748418"/>
          <w14:checkbox>
            <w14:checked w14:val="0"/>
            <w14:checkedState w14:val="2612" w14:font="MS Gothic"/>
            <w14:uncheckedState w14:val="2610" w14:font="MS Gothic"/>
          </w14:checkbox>
        </w:sdtPr>
        <w:sdtEndPr/>
        <w:sdtContent>
          <w:r w:rsidR="008726F4">
            <w:rPr>
              <w:rFonts w:ascii="MS Gothic" w:eastAsia="MS Gothic" w:hAnsi="MS Gothic" w:cs="Arial" w:hint="eastAsia"/>
              <w:sz w:val="20"/>
              <w:szCs w:val="20"/>
              <w:shd w:val="clear" w:color="auto" w:fill="FFFFCC"/>
            </w:rPr>
            <w:t>☐</w:t>
          </w:r>
        </w:sdtContent>
      </w:sdt>
      <w:r w:rsidR="008726F4">
        <w:rPr>
          <w:rFonts w:ascii="Arial" w:hAnsi="Arial" w:cs="Arial"/>
          <w:sz w:val="20"/>
          <w:szCs w:val="20"/>
          <w:shd w:val="clear" w:color="auto" w:fill="FFFFCC"/>
        </w:rPr>
        <w:t xml:space="preserve"> </w:t>
      </w:r>
      <w:r w:rsidR="008726F4">
        <w:rPr>
          <w:rFonts w:ascii="Arial" w:hAnsi="Arial" w:cs="Arial"/>
          <w:sz w:val="20"/>
          <w:szCs w:val="20"/>
        </w:rPr>
        <w:t xml:space="preserve">Sample informational and </w:t>
      </w:r>
      <w:r w:rsidR="00E6694C">
        <w:rPr>
          <w:rFonts w:ascii="Arial" w:hAnsi="Arial" w:cs="Arial"/>
          <w:sz w:val="20"/>
          <w:szCs w:val="20"/>
        </w:rPr>
        <w:t xml:space="preserve">instructional materials </w:t>
      </w:r>
      <w:r w:rsidR="008726F4">
        <w:rPr>
          <w:rFonts w:ascii="Arial" w:hAnsi="Arial" w:cs="Arial"/>
          <w:sz w:val="20"/>
          <w:szCs w:val="20"/>
        </w:rPr>
        <w:t>attached.</w:t>
      </w:r>
    </w:p>
    <w:p w14:paraId="7A2EC65D" w14:textId="77777777" w:rsidR="008726F4" w:rsidRPr="00A97DF4" w:rsidRDefault="008726F4" w:rsidP="009F6A8D">
      <w:pPr>
        <w:rPr>
          <w:rFonts w:ascii="Arial" w:hAnsi="Arial" w:cs="Arial"/>
          <w:sz w:val="20"/>
          <w:szCs w:val="20"/>
        </w:rPr>
      </w:pPr>
    </w:p>
    <w:p w14:paraId="55F6D483" w14:textId="101AC448" w:rsidR="00812DF1" w:rsidRPr="00A97DF4" w:rsidRDefault="00BD7A5A" w:rsidP="00A15EB4">
      <w:pPr>
        <w:pStyle w:val="ListParagraph"/>
        <w:numPr>
          <w:ilvl w:val="0"/>
          <w:numId w:val="27"/>
        </w:numPr>
        <w:ind w:left="720"/>
        <w:contextualSpacing w:val="0"/>
        <w:rPr>
          <w:rFonts w:ascii="Arial" w:hAnsi="Arial" w:cs="Arial"/>
          <w:b/>
          <w:bCs/>
          <w:sz w:val="20"/>
          <w:szCs w:val="20"/>
        </w:rPr>
      </w:pPr>
      <w:r>
        <w:rPr>
          <w:rFonts w:ascii="Arial" w:hAnsi="Arial" w:cs="Arial"/>
          <w:b/>
          <w:bCs/>
          <w:sz w:val="20"/>
          <w:szCs w:val="20"/>
        </w:rPr>
        <w:t xml:space="preserve">QUALITY ASSURANCE, SCREENING PROCESS, </w:t>
      </w:r>
      <w:r w:rsidR="003D5EE4">
        <w:rPr>
          <w:rFonts w:ascii="Arial" w:hAnsi="Arial" w:cs="Arial"/>
          <w:b/>
          <w:bCs/>
          <w:sz w:val="20"/>
          <w:szCs w:val="20"/>
        </w:rPr>
        <w:t xml:space="preserve">AND </w:t>
      </w:r>
      <w:r>
        <w:rPr>
          <w:rFonts w:ascii="Arial" w:hAnsi="Arial" w:cs="Arial"/>
          <w:b/>
          <w:bCs/>
          <w:sz w:val="20"/>
          <w:szCs w:val="20"/>
        </w:rPr>
        <w:t>COMPLIANCE-RELATED REQUIREMENTS</w:t>
      </w:r>
    </w:p>
    <w:p w14:paraId="52D69E62" w14:textId="13027090" w:rsidR="00EA0449" w:rsidRPr="00A97DF4" w:rsidRDefault="00191F35" w:rsidP="009F6A8D">
      <w:pPr>
        <w:pStyle w:val="ListParagraph"/>
        <w:spacing w:after="120"/>
        <w:contextualSpacing w:val="0"/>
        <w:rPr>
          <w:rFonts w:ascii="Arial" w:hAnsi="Arial" w:cs="Arial"/>
          <w:sz w:val="20"/>
          <w:szCs w:val="20"/>
        </w:rPr>
      </w:pPr>
      <w:r>
        <w:rPr>
          <w:rFonts w:ascii="Arial" w:hAnsi="Arial" w:cs="Arial"/>
          <w:sz w:val="20"/>
          <w:szCs w:val="20"/>
        </w:rPr>
        <w:t>P</w:t>
      </w:r>
      <w:r w:rsidR="00EA0449" w:rsidRPr="00A97DF4">
        <w:rPr>
          <w:rFonts w:ascii="Arial" w:hAnsi="Arial" w:cs="Arial"/>
          <w:sz w:val="20"/>
          <w:szCs w:val="20"/>
        </w:rPr>
        <w:t>rovide a written response to each of the following</w:t>
      </w:r>
      <w:r w:rsidR="00C825E6">
        <w:rPr>
          <w:rFonts w:ascii="Arial" w:hAnsi="Arial" w:cs="Arial"/>
          <w:sz w:val="20"/>
          <w:szCs w:val="20"/>
        </w:rPr>
        <w:t>, for each applicable Category</w:t>
      </w:r>
      <w:r w:rsidR="00EA0449" w:rsidRPr="00A97DF4">
        <w:rPr>
          <w:rFonts w:ascii="Arial" w:hAnsi="Arial" w:cs="Arial"/>
          <w:sz w:val="20"/>
          <w:szCs w:val="20"/>
        </w:rPr>
        <w:t>:</w:t>
      </w:r>
    </w:p>
    <w:p w14:paraId="6D814785" w14:textId="04B46455" w:rsidR="008C4DEB" w:rsidRDefault="001E5BD5" w:rsidP="0016387A">
      <w:pPr>
        <w:pStyle w:val="ListParagraph"/>
        <w:numPr>
          <w:ilvl w:val="0"/>
          <w:numId w:val="22"/>
        </w:numPr>
        <w:contextualSpacing w:val="0"/>
        <w:rPr>
          <w:rFonts w:ascii="Arial" w:hAnsi="Arial" w:cs="Arial"/>
          <w:sz w:val="20"/>
          <w:szCs w:val="20"/>
        </w:rPr>
      </w:pPr>
      <w:r>
        <w:rPr>
          <w:rFonts w:ascii="Arial" w:hAnsi="Arial" w:cs="Arial"/>
          <w:sz w:val="20"/>
          <w:szCs w:val="20"/>
        </w:rPr>
        <w:t>Summarize</w:t>
      </w:r>
      <w:r w:rsidR="00ED566F">
        <w:rPr>
          <w:rFonts w:ascii="Arial" w:hAnsi="Arial" w:cs="Arial"/>
          <w:sz w:val="20"/>
          <w:szCs w:val="20"/>
        </w:rPr>
        <w:t xml:space="preserve"> </w:t>
      </w:r>
      <w:r w:rsidR="00ED566F" w:rsidRPr="00A97DF4">
        <w:rPr>
          <w:rFonts w:ascii="Arial" w:hAnsi="Arial" w:cs="Arial"/>
          <w:bCs/>
          <w:sz w:val="20"/>
          <w:szCs w:val="20"/>
        </w:rPr>
        <w:t xml:space="preserve">your company’s </w:t>
      </w:r>
      <w:r w:rsidR="00BF662B" w:rsidRPr="00297BAF">
        <w:rPr>
          <w:rFonts w:ascii="Arial" w:hAnsi="Arial" w:cs="Arial"/>
          <w:sz w:val="20"/>
          <w:szCs w:val="20"/>
        </w:rPr>
        <w:t>Quality Assurance Plan (QAP)</w:t>
      </w:r>
      <w:r w:rsidR="00BF662B">
        <w:rPr>
          <w:rFonts w:ascii="Arial" w:hAnsi="Arial" w:cs="Arial"/>
          <w:bCs/>
          <w:sz w:val="20"/>
          <w:szCs w:val="20"/>
        </w:rPr>
        <w:t xml:space="preserve">. </w:t>
      </w:r>
      <w:r w:rsidR="006B48F8" w:rsidRPr="00297BAF">
        <w:rPr>
          <w:rFonts w:ascii="Arial" w:hAnsi="Arial" w:cs="Arial"/>
          <w:sz w:val="20"/>
          <w:szCs w:val="20"/>
        </w:rPr>
        <w:t xml:space="preserve">Attach a </w:t>
      </w:r>
      <w:r w:rsidR="00EC620C">
        <w:rPr>
          <w:rFonts w:ascii="Arial" w:hAnsi="Arial" w:cs="Arial"/>
          <w:sz w:val="20"/>
          <w:szCs w:val="20"/>
        </w:rPr>
        <w:t xml:space="preserve">current </w:t>
      </w:r>
      <w:r w:rsidR="006B48F8" w:rsidRPr="00297BAF">
        <w:rPr>
          <w:rFonts w:ascii="Arial" w:hAnsi="Arial" w:cs="Arial"/>
          <w:sz w:val="20"/>
          <w:szCs w:val="20"/>
        </w:rPr>
        <w:t>copy of</w:t>
      </w:r>
      <w:r w:rsidR="00EC620C">
        <w:rPr>
          <w:rFonts w:ascii="Arial" w:hAnsi="Arial" w:cs="Arial"/>
          <w:sz w:val="20"/>
          <w:szCs w:val="20"/>
        </w:rPr>
        <w:t xml:space="preserve"> your company’s complete</w:t>
      </w:r>
      <w:r w:rsidR="006B48F8" w:rsidRPr="00297BAF">
        <w:rPr>
          <w:rFonts w:ascii="Arial" w:hAnsi="Arial" w:cs="Arial"/>
          <w:sz w:val="20"/>
          <w:szCs w:val="20"/>
        </w:rPr>
        <w:t xml:space="preserve"> QAP</w:t>
      </w:r>
      <w:r w:rsidR="005C6CD9">
        <w:rPr>
          <w:rFonts w:ascii="Arial" w:hAnsi="Arial" w:cs="Arial"/>
          <w:sz w:val="20"/>
          <w:szCs w:val="20"/>
        </w:rPr>
        <w:t xml:space="preserve"> to this form.</w:t>
      </w:r>
      <w:r w:rsidR="000F4334">
        <w:rPr>
          <w:rFonts w:ascii="Arial" w:hAnsi="Arial" w:cs="Arial"/>
          <w:sz w:val="20"/>
          <w:szCs w:val="20"/>
        </w:rPr>
        <w:t xml:space="preserve"> (A separate QAP for each Category</w:t>
      </w:r>
      <w:r w:rsidR="00533BC1">
        <w:rPr>
          <w:rFonts w:ascii="Arial" w:hAnsi="Arial" w:cs="Arial"/>
          <w:sz w:val="20"/>
          <w:szCs w:val="20"/>
        </w:rPr>
        <w:t xml:space="preserve"> </w:t>
      </w:r>
      <w:r w:rsidR="000F4334">
        <w:rPr>
          <w:rFonts w:ascii="Arial" w:hAnsi="Arial" w:cs="Arial"/>
          <w:sz w:val="20"/>
          <w:szCs w:val="20"/>
        </w:rPr>
        <w:t>is not required.</w:t>
      </w:r>
      <w:r w:rsidR="00B702B8">
        <w:rPr>
          <w:rFonts w:ascii="Arial" w:hAnsi="Arial" w:cs="Arial"/>
          <w:sz w:val="20"/>
          <w:szCs w:val="20"/>
        </w:rPr>
        <w:t xml:space="preserve">  However, the QAP must address</w:t>
      </w:r>
      <w:r w:rsidR="00EF0B5A">
        <w:rPr>
          <w:rFonts w:ascii="Arial" w:hAnsi="Arial" w:cs="Arial"/>
          <w:sz w:val="20"/>
          <w:szCs w:val="20"/>
        </w:rPr>
        <w:t xml:space="preserve"> each Category for which the Offeror has indicated in </w:t>
      </w:r>
      <w:r w:rsidR="00EF0B5A" w:rsidRPr="009C0740">
        <w:rPr>
          <w:rFonts w:ascii="Arial" w:hAnsi="Arial" w:cs="Arial"/>
          <w:sz w:val="20"/>
          <w:szCs w:val="20"/>
        </w:rPr>
        <w:t xml:space="preserve">Section </w:t>
      </w:r>
      <w:r w:rsidR="00A15EB4" w:rsidRPr="009C0740">
        <w:rPr>
          <w:rFonts w:ascii="Arial" w:hAnsi="Arial" w:cs="Arial"/>
          <w:sz w:val="20"/>
          <w:szCs w:val="20"/>
        </w:rPr>
        <w:t>I</w:t>
      </w:r>
      <w:r w:rsidR="00EF0B5A" w:rsidRPr="009C0740">
        <w:rPr>
          <w:rFonts w:ascii="Arial" w:hAnsi="Arial" w:cs="Arial"/>
          <w:sz w:val="20"/>
          <w:szCs w:val="20"/>
        </w:rPr>
        <w:t>,</w:t>
      </w:r>
      <w:r w:rsidR="00EF0B5A">
        <w:rPr>
          <w:rFonts w:ascii="Arial" w:hAnsi="Arial" w:cs="Arial"/>
          <w:sz w:val="20"/>
          <w:szCs w:val="20"/>
        </w:rPr>
        <w:t xml:space="preserve"> above</w:t>
      </w:r>
      <w:r w:rsidR="000F4334">
        <w:rPr>
          <w:rFonts w:ascii="Arial" w:hAnsi="Arial" w:cs="Arial"/>
          <w:sz w:val="20"/>
          <w:szCs w:val="20"/>
        </w:rPr>
        <w:t>)</w:t>
      </w:r>
      <w:r w:rsidR="00756A94">
        <w:rPr>
          <w:rFonts w:ascii="Arial" w:hAnsi="Arial" w:cs="Arial"/>
          <w:sz w:val="20"/>
          <w:szCs w:val="20"/>
        </w:rPr>
        <w:t>.</w:t>
      </w:r>
    </w:p>
    <w:tbl>
      <w:tblPr>
        <w:tblStyle w:val="TableGrid"/>
        <w:tblW w:w="0" w:type="auto"/>
        <w:tblInd w:w="1440" w:type="dxa"/>
        <w:tblLook w:val="04A0" w:firstRow="1" w:lastRow="0" w:firstColumn="1" w:lastColumn="0" w:noHBand="0" w:noVBand="1"/>
      </w:tblPr>
      <w:tblGrid>
        <w:gridCol w:w="8630"/>
      </w:tblGrid>
      <w:tr w:rsidR="00BF662B" w14:paraId="09FEEAA6" w14:textId="77777777" w:rsidTr="00BF662B">
        <w:tc>
          <w:tcPr>
            <w:tcW w:w="10070" w:type="dxa"/>
            <w:shd w:val="clear" w:color="auto" w:fill="FFFFCC"/>
          </w:tcPr>
          <w:p w14:paraId="453F498D" w14:textId="77777777" w:rsidR="00BF662B" w:rsidRDefault="00BF662B" w:rsidP="00BF662B">
            <w:pPr>
              <w:pStyle w:val="ListParagraph"/>
              <w:ind w:left="0"/>
              <w:contextualSpacing w:val="0"/>
              <w:rPr>
                <w:rFonts w:ascii="Arial" w:hAnsi="Arial" w:cs="Arial"/>
                <w:sz w:val="20"/>
                <w:szCs w:val="20"/>
              </w:rPr>
            </w:pPr>
          </w:p>
          <w:p w14:paraId="29D5CBF9" w14:textId="77777777" w:rsidR="00BF662B" w:rsidRDefault="00BF662B" w:rsidP="00BF662B">
            <w:pPr>
              <w:pStyle w:val="ListParagraph"/>
              <w:ind w:left="0"/>
              <w:contextualSpacing w:val="0"/>
              <w:rPr>
                <w:rFonts w:ascii="Arial" w:hAnsi="Arial" w:cs="Arial"/>
                <w:sz w:val="20"/>
                <w:szCs w:val="20"/>
              </w:rPr>
            </w:pPr>
          </w:p>
        </w:tc>
      </w:tr>
    </w:tbl>
    <w:p w14:paraId="130E4F8A" w14:textId="77777777" w:rsidR="00BF662B" w:rsidRDefault="00BF662B" w:rsidP="00BF662B">
      <w:pPr>
        <w:pStyle w:val="ListParagraph"/>
        <w:ind w:left="1440"/>
        <w:contextualSpacing w:val="0"/>
        <w:rPr>
          <w:rFonts w:ascii="Arial" w:hAnsi="Arial" w:cs="Arial"/>
          <w:sz w:val="20"/>
          <w:szCs w:val="20"/>
        </w:rPr>
      </w:pPr>
    </w:p>
    <w:p w14:paraId="2C3A039F" w14:textId="5FA4F996" w:rsidR="00950FBE" w:rsidRDefault="00B15870" w:rsidP="00950FBE">
      <w:pPr>
        <w:pStyle w:val="ListParagraph"/>
        <w:numPr>
          <w:ilvl w:val="0"/>
          <w:numId w:val="22"/>
        </w:numPr>
        <w:contextualSpacing w:val="0"/>
        <w:rPr>
          <w:rFonts w:ascii="Arial" w:hAnsi="Arial" w:cs="Arial"/>
          <w:sz w:val="20"/>
          <w:szCs w:val="20"/>
        </w:rPr>
      </w:pPr>
      <w:r>
        <w:rPr>
          <w:rFonts w:ascii="Arial" w:hAnsi="Arial" w:cs="Arial"/>
          <w:sz w:val="20"/>
          <w:szCs w:val="20"/>
        </w:rPr>
        <w:t xml:space="preserve">If Offeror is currently using </w:t>
      </w:r>
      <w:r w:rsidR="00902F18">
        <w:rPr>
          <w:rFonts w:ascii="Arial" w:hAnsi="Arial" w:cs="Arial"/>
          <w:sz w:val="20"/>
          <w:szCs w:val="20"/>
        </w:rPr>
        <w:t>Aritificial Intelligence (</w:t>
      </w:r>
      <w:r>
        <w:rPr>
          <w:rFonts w:ascii="Arial" w:hAnsi="Arial" w:cs="Arial"/>
          <w:sz w:val="20"/>
          <w:szCs w:val="20"/>
        </w:rPr>
        <w:t>AI</w:t>
      </w:r>
      <w:r w:rsidR="00902F18">
        <w:rPr>
          <w:rFonts w:ascii="Arial" w:hAnsi="Arial" w:cs="Arial"/>
          <w:sz w:val="20"/>
          <w:szCs w:val="20"/>
        </w:rPr>
        <w:t>)</w:t>
      </w:r>
      <w:r>
        <w:rPr>
          <w:rFonts w:ascii="Arial" w:hAnsi="Arial" w:cs="Arial"/>
          <w:sz w:val="20"/>
          <w:szCs w:val="20"/>
        </w:rPr>
        <w:t xml:space="preserve">, how is it being used and to what extent?  How does the Offeror envision </w:t>
      </w:r>
      <w:r w:rsidR="005B3C38">
        <w:rPr>
          <w:rFonts w:ascii="Arial" w:hAnsi="Arial" w:cs="Arial"/>
          <w:sz w:val="20"/>
          <w:szCs w:val="20"/>
        </w:rPr>
        <w:t xml:space="preserve">using AI in the future?  </w:t>
      </w:r>
      <w:r w:rsidR="00F81534" w:rsidRPr="00F81534">
        <w:rPr>
          <w:rFonts w:ascii="Arial" w:hAnsi="Arial" w:cs="Arial"/>
          <w:sz w:val="20"/>
          <w:szCs w:val="20"/>
        </w:rPr>
        <w:t>Describe when and where it will be used, along with the security mechanisms in place</w:t>
      </w:r>
      <w:r w:rsidR="00F81534">
        <w:rPr>
          <w:rFonts w:ascii="Arial" w:hAnsi="Arial" w:cs="Arial"/>
          <w:sz w:val="20"/>
          <w:szCs w:val="20"/>
        </w:rPr>
        <w:t xml:space="preserve"> (including, but not limited to</w:t>
      </w:r>
      <w:r w:rsidR="00756A94">
        <w:rPr>
          <w:rFonts w:ascii="Arial" w:hAnsi="Arial" w:cs="Arial"/>
          <w:sz w:val="20"/>
          <w:szCs w:val="20"/>
        </w:rPr>
        <w:t>,</w:t>
      </w:r>
      <w:r w:rsidR="00F81534">
        <w:rPr>
          <w:rFonts w:ascii="Arial" w:hAnsi="Arial" w:cs="Arial"/>
          <w:sz w:val="20"/>
          <w:szCs w:val="20"/>
        </w:rPr>
        <w:t xml:space="preserve"> client data protection, interpretation/translation accuracy, etc.)</w:t>
      </w:r>
      <w:r w:rsidR="00F81534" w:rsidRPr="00F81534">
        <w:rPr>
          <w:rFonts w:ascii="Arial" w:hAnsi="Arial" w:cs="Arial"/>
          <w:sz w:val="20"/>
          <w:szCs w:val="20"/>
        </w:rPr>
        <w:t xml:space="preserve"> </w:t>
      </w:r>
      <w:r w:rsidR="00F81534">
        <w:rPr>
          <w:rFonts w:ascii="Arial" w:hAnsi="Arial" w:cs="Arial"/>
          <w:sz w:val="20"/>
          <w:szCs w:val="20"/>
        </w:rPr>
        <w:t xml:space="preserve">and </w:t>
      </w:r>
      <w:r w:rsidR="00F81534" w:rsidRPr="00F81534">
        <w:rPr>
          <w:rFonts w:ascii="Arial" w:hAnsi="Arial" w:cs="Arial"/>
          <w:sz w:val="20"/>
          <w:szCs w:val="20"/>
        </w:rPr>
        <w:t>specific tools in use</w:t>
      </w:r>
      <w:r w:rsidR="00F81534">
        <w:rPr>
          <w:rFonts w:ascii="Arial" w:hAnsi="Arial" w:cs="Arial"/>
          <w:sz w:val="20"/>
          <w:szCs w:val="20"/>
        </w:rPr>
        <w:t>.</w:t>
      </w:r>
    </w:p>
    <w:tbl>
      <w:tblPr>
        <w:tblStyle w:val="TableGrid"/>
        <w:tblW w:w="0" w:type="auto"/>
        <w:tblInd w:w="1440" w:type="dxa"/>
        <w:tblLook w:val="04A0" w:firstRow="1" w:lastRow="0" w:firstColumn="1" w:lastColumn="0" w:noHBand="0" w:noVBand="1"/>
      </w:tblPr>
      <w:tblGrid>
        <w:gridCol w:w="8630"/>
      </w:tblGrid>
      <w:tr w:rsidR="00950FBE" w14:paraId="454DFFEF" w14:textId="77777777" w:rsidTr="005A61F5">
        <w:tc>
          <w:tcPr>
            <w:tcW w:w="10070" w:type="dxa"/>
            <w:shd w:val="clear" w:color="auto" w:fill="FFFFCC"/>
          </w:tcPr>
          <w:p w14:paraId="48A9AE92" w14:textId="77777777" w:rsidR="00950FBE" w:rsidRDefault="00950FBE" w:rsidP="005A61F5">
            <w:pPr>
              <w:pStyle w:val="ListParagraph"/>
              <w:ind w:left="0"/>
              <w:contextualSpacing w:val="0"/>
              <w:rPr>
                <w:rFonts w:ascii="Arial" w:hAnsi="Arial" w:cs="Arial"/>
                <w:sz w:val="20"/>
                <w:szCs w:val="20"/>
              </w:rPr>
            </w:pPr>
          </w:p>
          <w:p w14:paraId="309AFFA4" w14:textId="77777777" w:rsidR="00950FBE" w:rsidRDefault="00950FBE" w:rsidP="005A61F5">
            <w:pPr>
              <w:pStyle w:val="ListParagraph"/>
              <w:ind w:left="0"/>
              <w:contextualSpacing w:val="0"/>
              <w:rPr>
                <w:rFonts w:ascii="Arial" w:hAnsi="Arial" w:cs="Arial"/>
                <w:sz w:val="20"/>
                <w:szCs w:val="20"/>
              </w:rPr>
            </w:pPr>
          </w:p>
        </w:tc>
      </w:tr>
    </w:tbl>
    <w:p w14:paraId="2729F5AC" w14:textId="77777777" w:rsidR="00950FBE" w:rsidRDefault="00950FBE" w:rsidP="00BF662B">
      <w:pPr>
        <w:pStyle w:val="ListParagraph"/>
        <w:ind w:left="1440"/>
        <w:contextualSpacing w:val="0"/>
        <w:rPr>
          <w:rFonts w:ascii="Arial" w:hAnsi="Arial" w:cs="Arial"/>
          <w:sz w:val="20"/>
          <w:szCs w:val="20"/>
        </w:rPr>
      </w:pPr>
    </w:p>
    <w:p w14:paraId="6D26CDFF" w14:textId="34666A6D" w:rsidR="00FA1C70" w:rsidRDefault="00FA1C70" w:rsidP="00FA1C70">
      <w:pPr>
        <w:pStyle w:val="ListParagraph"/>
        <w:numPr>
          <w:ilvl w:val="0"/>
          <w:numId w:val="22"/>
        </w:numPr>
        <w:contextualSpacing w:val="0"/>
        <w:rPr>
          <w:rFonts w:ascii="Arial" w:hAnsi="Arial" w:cs="Arial"/>
          <w:sz w:val="20"/>
          <w:szCs w:val="20"/>
        </w:rPr>
      </w:pPr>
      <w:r>
        <w:rPr>
          <w:rFonts w:ascii="Arial" w:hAnsi="Arial" w:cs="Arial"/>
          <w:sz w:val="20"/>
          <w:szCs w:val="20"/>
        </w:rPr>
        <w:t>Is the Offeror willing to not use AI if prohibited by a Participating Entity through their Participating Addendum?</w:t>
      </w:r>
    </w:p>
    <w:tbl>
      <w:tblPr>
        <w:tblStyle w:val="TableGrid"/>
        <w:tblW w:w="0" w:type="auto"/>
        <w:tblInd w:w="1440" w:type="dxa"/>
        <w:tblLook w:val="04A0" w:firstRow="1" w:lastRow="0" w:firstColumn="1" w:lastColumn="0" w:noHBand="0" w:noVBand="1"/>
      </w:tblPr>
      <w:tblGrid>
        <w:gridCol w:w="8630"/>
      </w:tblGrid>
      <w:tr w:rsidR="00FA1C70" w14:paraId="6D68F414" w14:textId="77777777" w:rsidTr="005A61F5">
        <w:tc>
          <w:tcPr>
            <w:tcW w:w="10070" w:type="dxa"/>
            <w:shd w:val="clear" w:color="auto" w:fill="FFFFCC"/>
          </w:tcPr>
          <w:p w14:paraId="04B9AA00" w14:textId="77777777" w:rsidR="00FA1C70" w:rsidRDefault="00FA1C70" w:rsidP="005A61F5">
            <w:pPr>
              <w:pStyle w:val="ListParagraph"/>
              <w:ind w:left="0"/>
              <w:contextualSpacing w:val="0"/>
              <w:rPr>
                <w:rFonts w:ascii="Arial" w:hAnsi="Arial" w:cs="Arial"/>
                <w:sz w:val="20"/>
                <w:szCs w:val="20"/>
              </w:rPr>
            </w:pPr>
          </w:p>
          <w:p w14:paraId="61BB66F0" w14:textId="77777777" w:rsidR="00FA1C70" w:rsidRDefault="00FA1C70" w:rsidP="005A61F5">
            <w:pPr>
              <w:pStyle w:val="ListParagraph"/>
              <w:ind w:left="0"/>
              <w:contextualSpacing w:val="0"/>
              <w:rPr>
                <w:rFonts w:ascii="Arial" w:hAnsi="Arial" w:cs="Arial"/>
                <w:sz w:val="20"/>
                <w:szCs w:val="20"/>
              </w:rPr>
            </w:pPr>
          </w:p>
        </w:tc>
      </w:tr>
    </w:tbl>
    <w:p w14:paraId="5D3519D6" w14:textId="77777777" w:rsidR="00FA1C70" w:rsidRPr="00EC5172" w:rsidRDefault="00FA1C70" w:rsidP="00BF662B">
      <w:pPr>
        <w:pStyle w:val="ListParagraph"/>
        <w:ind w:left="1440"/>
        <w:contextualSpacing w:val="0"/>
        <w:rPr>
          <w:rFonts w:ascii="Arial" w:hAnsi="Arial" w:cs="Arial"/>
          <w:sz w:val="20"/>
          <w:szCs w:val="20"/>
        </w:rPr>
      </w:pPr>
    </w:p>
    <w:p w14:paraId="14FA212A" w14:textId="3F05DADF" w:rsidR="00223E3A" w:rsidRPr="00A97DF4" w:rsidRDefault="00A86642" w:rsidP="009F6A8D">
      <w:pPr>
        <w:pStyle w:val="ListParagraph"/>
        <w:numPr>
          <w:ilvl w:val="0"/>
          <w:numId w:val="22"/>
        </w:numPr>
        <w:contextualSpacing w:val="0"/>
        <w:rPr>
          <w:rFonts w:ascii="Arial" w:hAnsi="Arial" w:cs="Arial"/>
          <w:sz w:val="20"/>
          <w:szCs w:val="20"/>
        </w:rPr>
      </w:pPr>
      <w:r w:rsidRPr="00A97DF4">
        <w:rPr>
          <w:rFonts w:ascii="Arial" w:hAnsi="Arial" w:cs="Arial"/>
          <w:sz w:val="20"/>
          <w:szCs w:val="20"/>
        </w:rPr>
        <w:t xml:space="preserve">Over-the-Phone </w:t>
      </w:r>
      <w:r w:rsidR="000E0A0F">
        <w:rPr>
          <w:rFonts w:ascii="Arial" w:hAnsi="Arial" w:cs="Arial"/>
          <w:sz w:val="20"/>
          <w:szCs w:val="20"/>
        </w:rPr>
        <w:t>Interpretation</w:t>
      </w:r>
      <w:r w:rsidR="002E457B" w:rsidRPr="00A97DF4">
        <w:rPr>
          <w:rFonts w:ascii="Arial" w:hAnsi="Arial" w:cs="Arial"/>
          <w:sz w:val="20"/>
          <w:szCs w:val="20"/>
        </w:rPr>
        <w:t xml:space="preserve"> (OPI)</w:t>
      </w:r>
      <w:r w:rsidR="00EA0449" w:rsidRPr="00A97DF4">
        <w:rPr>
          <w:rFonts w:ascii="Arial" w:hAnsi="Arial" w:cs="Arial"/>
          <w:sz w:val="20"/>
          <w:szCs w:val="20"/>
        </w:rPr>
        <w:t>:</w:t>
      </w:r>
    </w:p>
    <w:p w14:paraId="5390DE9A" w14:textId="0D77B440" w:rsidR="00223E3A" w:rsidRPr="00A97DF4" w:rsidRDefault="00EA0449" w:rsidP="009F6A8D">
      <w:pPr>
        <w:pStyle w:val="ListParagraph"/>
        <w:numPr>
          <w:ilvl w:val="1"/>
          <w:numId w:val="22"/>
        </w:numPr>
        <w:contextualSpacing w:val="0"/>
        <w:rPr>
          <w:rFonts w:ascii="Arial" w:hAnsi="Arial" w:cs="Arial"/>
          <w:sz w:val="20"/>
          <w:szCs w:val="20"/>
        </w:rPr>
      </w:pPr>
      <w:r w:rsidRPr="00A97DF4">
        <w:rPr>
          <w:rFonts w:ascii="Arial" w:hAnsi="Arial" w:cs="Arial"/>
          <w:sz w:val="20"/>
          <w:szCs w:val="20"/>
        </w:rPr>
        <w:t>Describe your screening process for language interpreters and the general minimum requirements for experience, education, language proficiency</w:t>
      </w:r>
      <w:r w:rsidR="00540458" w:rsidRPr="00A97DF4">
        <w:rPr>
          <w:rFonts w:ascii="Arial" w:hAnsi="Arial" w:cs="Arial"/>
          <w:sz w:val="20"/>
          <w:szCs w:val="20"/>
        </w:rPr>
        <w:t>,</w:t>
      </w:r>
      <w:r w:rsidRPr="00A97DF4">
        <w:rPr>
          <w:rFonts w:ascii="Arial" w:hAnsi="Arial" w:cs="Arial"/>
          <w:sz w:val="20"/>
          <w:szCs w:val="20"/>
        </w:rPr>
        <w:t xml:space="preserve"> and certifications.  Include detailed information regarding any testing instruments or tools you use to determine the interpreter’s skill level.</w:t>
      </w:r>
    </w:p>
    <w:tbl>
      <w:tblPr>
        <w:tblStyle w:val="TableGrid"/>
        <w:tblW w:w="0" w:type="auto"/>
        <w:tblInd w:w="2160" w:type="dxa"/>
        <w:tblLook w:val="04A0" w:firstRow="1" w:lastRow="0" w:firstColumn="1" w:lastColumn="0" w:noHBand="0" w:noVBand="1"/>
      </w:tblPr>
      <w:tblGrid>
        <w:gridCol w:w="7190"/>
      </w:tblGrid>
      <w:tr w:rsidR="00A86642" w:rsidRPr="00A97DF4" w14:paraId="723B4EAA" w14:textId="77777777" w:rsidTr="009F6A8D">
        <w:tc>
          <w:tcPr>
            <w:tcW w:w="7190" w:type="dxa"/>
            <w:shd w:val="clear" w:color="auto" w:fill="FFFFCC"/>
          </w:tcPr>
          <w:p w14:paraId="0A5966D2" w14:textId="77777777" w:rsidR="00A86642" w:rsidRPr="00A97DF4" w:rsidRDefault="00A86642" w:rsidP="002E7678">
            <w:pPr>
              <w:pStyle w:val="ListParagraph"/>
              <w:ind w:left="0"/>
              <w:contextualSpacing w:val="0"/>
              <w:rPr>
                <w:rFonts w:ascii="Arial" w:hAnsi="Arial" w:cs="Arial"/>
                <w:sz w:val="20"/>
                <w:szCs w:val="20"/>
              </w:rPr>
            </w:pPr>
          </w:p>
          <w:p w14:paraId="5FC3B673" w14:textId="77777777" w:rsidR="00A86642" w:rsidRPr="00A97DF4" w:rsidRDefault="00A86642" w:rsidP="002E7678">
            <w:pPr>
              <w:pStyle w:val="ListParagraph"/>
              <w:ind w:left="0"/>
              <w:contextualSpacing w:val="0"/>
              <w:rPr>
                <w:rFonts w:ascii="Arial" w:hAnsi="Arial" w:cs="Arial"/>
                <w:sz w:val="20"/>
                <w:szCs w:val="20"/>
              </w:rPr>
            </w:pPr>
          </w:p>
        </w:tc>
      </w:tr>
    </w:tbl>
    <w:p w14:paraId="3C9A05FD" w14:textId="77777777" w:rsidR="00A86642" w:rsidRPr="00A97DF4" w:rsidRDefault="00A86642" w:rsidP="009F6A8D">
      <w:pPr>
        <w:pStyle w:val="ListParagraph"/>
        <w:ind w:left="2160"/>
        <w:contextualSpacing w:val="0"/>
        <w:rPr>
          <w:rFonts w:ascii="Arial" w:hAnsi="Arial" w:cs="Arial"/>
          <w:sz w:val="20"/>
          <w:szCs w:val="20"/>
        </w:rPr>
      </w:pPr>
    </w:p>
    <w:p w14:paraId="38F2EE01" w14:textId="77777777" w:rsidR="00A86642" w:rsidRPr="00A97DF4" w:rsidRDefault="00EA0449" w:rsidP="009F6A8D">
      <w:pPr>
        <w:pStyle w:val="ListParagraph"/>
        <w:numPr>
          <w:ilvl w:val="1"/>
          <w:numId w:val="22"/>
        </w:numPr>
        <w:contextualSpacing w:val="0"/>
        <w:rPr>
          <w:rFonts w:ascii="Arial" w:hAnsi="Arial" w:cs="Arial"/>
          <w:sz w:val="20"/>
          <w:szCs w:val="20"/>
        </w:rPr>
      </w:pPr>
      <w:r w:rsidRPr="00A97DF4">
        <w:rPr>
          <w:rFonts w:ascii="Arial" w:hAnsi="Arial" w:cs="Arial"/>
          <w:sz w:val="20"/>
          <w:szCs w:val="20"/>
        </w:rPr>
        <w:t>Describe how your company will ensure that all interpreters are providing (and will continue to provide) a quick, courteous response with accurate interpretation.</w:t>
      </w:r>
    </w:p>
    <w:tbl>
      <w:tblPr>
        <w:tblStyle w:val="TableGrid"/>
        <w:tblW w:w="0" w:type="auto"/>
        <w:tblInd w:w="2160" w:type="dxa"/>
        <w:tblLook w:val="04A0" w:firstRow="1" w:lastRow="0" w:firstColumn="1" w:lastColumn="0" w:noHBand="0" w:noVBand="1"/>
      </w:tblPr>
      <w:tblGrid>
        <w:gridCol w:w="7190"/>
      </w:tblGrid>
      <w:tr w:rsidR="00A86642" w:rsidRPr="00A97DF4" w14:paraId="7E8B62B5" w14:textId="77777777" w:rsidTr="009F6A8D">
        <w:tc>
          <w:tcPr>
            <w:tcW w:w="7190" w:type="dxa"/>
            <w:shd w:val="clear" w:color="auto" w:fill="FFFFCC"/>
          </w:tcPr>
          <w:p w14:paraId="4858AA31" w14:textId="77777777" w:rsidR="00A86642" w:rsidRPr="00A97DF4" w:rsidRDefault="00A86642" w:rsidP="002E7678">
            <w:pPr>
              <w:pStyle w:val="ListParagraph"/>
              <w:ind w:left="0"/>
              <w:contextualSpacing w:val="0"/>
              <w:rPr>
                <w:rFonts w:ascii="Arial" w:hAnsi="Arial" w:cs="Arial"/>
                <w:sz w:val="20"/>
                <w:szCs w:val="20"/>
              </w:rPr>
            </w:pPr>
          </w:p>
          <w:p w14:paraId="5AA1717B" w14:textId="77777777" w:rsidR="00A86642" w:rsidRPr="00A97DF4" w:rsidRDefault="00A86642" w:rsidP="002E7678">
            <w:pPr>
              <w:pStyle w:val="ListParagraph"/>
              <w:ind w:left="0"/>
              <w:contextualSpacing w:val="0"/>
              <w:rPr>
                <w:rFonts w:ascii="Arial" w:hAnsi="Arial" w:cs="Arial"/>
                <w:sz w:val="20"/>
                <w:szCs w:val="20"/>
              </w:rPr>
            </w:pPr>
          </w:p>
        </w:tc>
      </w:tr>
    </w:tbl>
    <w:p w14:paraId="0D34DF49" w14:textId="4456B097" w:rsidR="00223E3A" w:rsidRPr="00A97DF4" w:rsidRDefault="00223E3A" w:rsidP="009F6A8D">
      <w:pPr>
        <w:pStyle w:val="ListParagraph"/>
        <w:ind w:left="2160"/>
        <w:contextualSpacing w:val="0"/>
        <w:rPr>
          <w:rFonts w:ascii="Arial" w:hAnsi="Arial" w:cs="Arial"/>
          <w:sz w:val="20"/>
          <w:szCs w:val="20"/>
        </w:rPr>
      </w:pPr>
    </w:p>
    <w:p w14:paraId="73DA8142" w14:textId="0EB3534F" w:rsidR="00A97DF4" w:rsidRPr="00A97DF4" w:rsidRDefault="00E04717" w:rsidP="4F108962">
      <w:pPr>
        <w:pStyle w:val="ListParagraph"/>
        <w:numPr>
          <w:ilvl w:val="1"/>
          <w:numId w:val="22"/>
        </w:numPr>
        <w:spacing w:after="120"/>
        <w:rPr>
          <w:rFonts w:ascii="Arial" w:hAnsi="Arial" w:cs="Arial"/>
          <w:sz w:val="20"/>
          <w:szCs w:val="20"/>
        </w:rPr>
      </w:pPr>
      <w:r w:rsidRPr="4F108962">
        <w:rPr>
          <w:rFonts w:ascii="Arial" w:hAnsi="Arial" w:cs="Arial"/>
          <w:sz w:val="20"/>
          <w:szCs w:val="20"/>
        </w:rPr>
        <w:lastRenderedPageBreak/>
        <w:t>How will your company ensure that the interpreter provided is properly licensed or certified in medical and/or legal interpreting?</w:t>
      </w:r>
    </w:p>
    <w:tbl>
      <w:tblPr>
        <w:tblStyle w:val="TableGrid"/>
        <w:tblW w:w="0" w:type="auto"/>
        <w:tblInd w:w="2047" w:type="dxa"/>
        <w:tblLook w:val="04A0" w:firstRow="1" w:lastRow="0" w:firstColumn="1" w:lastColumn="0" w:noHBand="0" w:noVBand="1"/>
      </w:tblPr>
      <w:tblGrid>
        <w:gridCol w:w="7190"/>
      </w:tblGrid>
      <w:tr w:rsidR="00A97DF4" w:rsidRPr="00A97DF4" w14:paraId="3BF7A1D5" w14:textId="77777777" w:rsidTr="009F6A8D">
        <w:tc>
          <w:tcPr>
            <w:tcW w:w="7190" w:type="dxa"/>
            <w:shd w:val="clear" w:color="auto" w:fill="FFFFCC"/>
          </w:tcPr>
          <w:p w14:paraId="2F251F0F" w14:textId="2E1D3029" w:rsidR="00A97DF4" w:rsidRPr="00A97DF4" w:rsidRDefault="00A97DF4" w:rsidP="00470CFD">
            <w:pPr>
              <w:pStyle w:val="ListParagraph"/>
              <w:ind w:left="0"/>
              <w:contextualSpacing w:val="0"/>
              <w:rPr>
                <w:rFonts w:ascii="Arial" w:hAnsi="Arial" w:cs="Arial"/>
                <w:sz w:val="20"/>
                <w:szCs w:val="20"/>
              </w:rPr>
            </w:pPr>
          </w:p>
          <w:p w14:paraId="5C2614C5" w14:textId="77777777" w:rsidR="00A97DF4" w:rsidRPr="00A97DF4" w:rsidRDefault="00A97DF4" w:rsidP="00470CFD">
            <w:pPr>
              <w:pStyle w:val="ListParagraph"/>
              <w:ind w:left="0"/>
              <w:contextualSpacing w:val="0"/>
              <w:rPr>
                <w:rFonts w:ascii="Arial" w:hAnsi="Arial" w:cs="Arial"/>
                <w:sz w:val="20"/>
                <w:szCs w:val="20"/>
              </w:rPr>
            </w:pPr>
          </w:p>
        </w:tc>
      </w:tr>
    </w:tbl>
    <w:p w14:paraId="6C5BD708" w14:textId="77777777" w:rsidR="00E04717" w:rsidRPr="00A97DF4" w:rsidRDefault="00E04717" w:rsidP="009F6A8D">
      <w:pPr>
        <w:rPr>
          <w:rFonts w:ascii="Arial" w:hAnsi="Arial" w:cs="Arial"/>
          <w:sz w:val="20"/>
          <w:szCs w:val="20"/>
        </w:rPr>
      </w:pPr>
    </w:p>
    <w:p w14:paraId="7EA72C2B" w14:textId="3999F057" w:rsidR="00154EDC" w:rsidRPr="00A97DF4" w:rsidRDefault="00154EDC" w:rsidP="4F108962">
      <w:pPr>
        <w:pStyle w:val="ListParagraph"/>
        <w:numPr>
          <w:ilvl w:val="1"/>
          <w:numId w:val="22"/>
        </w:numPr>
        <w:rPr>
          <w:rFonts w:ascii="Arial" w:hAnsi="Arial" w:cs="Arial"/>
          <w:sz w:val="20"/>
          <w:szCs w:val="20"/>
        </w:rPr>
      </w:pPr>
      <w:r w:rsidRPr="4F108962">
        <w:rPr>
          <w:rFonts w:ascii="Arial" w:hAnsi="Arial" w:cs="Arial"/>
          <w:sz w:val="20"/>
          <w:szCs w:val="20"/>
        </w:rPr>
        <w:t>Service Tests for OPI may be conducted at the discretion of the Lead State and Multi</w:t>
      </w:r>
      <w:r w:rsidR="00F53506">
        <w:rPr>
          <w:rFonts w:ascii="Arial" w:hAnsi="Arial" w:cs="Arial"/>
          <w:sz w:val="20"/>
          <w:szCs w:val="20"/>
        </w:rPr>
        <w:t>s</w:t>
      </w:r>
      <w:r w:rsidRPr="4F108962">
        <w:rPr>
          <w:rFonts w:ascii="Arial" w:hAnsi="Arial" w:cs="Arial"/>
          <w:sz w:val="20"/>
          <w:szCs w:val="20"/>
        </w:rPr>
        <w:t xml:space="preserve">tate Sourcing Team. If selected as a finalist, Offerors must agree to allow the Sourcing Team to place test calls at no cost as part of the selection process. </w:t>
      </w:r>
    </w:p>
    <w:p w14:paraId="6E567BAF" w14:textId="4CE5DE94" w:rsidR="00154EDC" w:rsidRPr="00A97DF4" w:rsidRDefault="00154EDC" w:rsidP="009F6A8D">
      <w:pPr>
        <w:ind w:left="2160"/>
        <w:rPr>
          <w:rFonts w:ascii="Arial" w:hAnsi="Arial" w:cs="Arial"/>
          <w:sz w:val="20"/>
          <w:szCs w:val="20"/>
        </w:rPr>
      </w:pPr>
      <w:r w:rsidRPr="4F108962">
        <w:rPr>
          <w:rFonts w:ascii="Arial" w:hAnsi="Arial" w:cs="Arial"/>
          <w:sz w:val="20"/>
          <w:szCs w:val="20"/>
        </w:rPr>
        <w:t xml:space="preserve">Offerors must provide a toll-free number, code, and other necessary information as part of their </w:t>
      </w:r>
      <w:r w:rsidR="000E0A0F">
        <w:rPr>
          <w:rFonts w:ascii="Arial" w:hAnsi="Arial" w:cs="Arial"/>
          <w:sz w:val="20"/>
          <w:szCs w:val="20"/>
        </w:rPr>
        <w:t>P</w:t>
      </w:r>
      <w:r w:rsidR="000E0A0F" w:rsidRPr="4F108962">
        <w:rPr>
          <w:rFonts w:ascii="Arial" w:hAnsi="Arial" w:cs="Arial"/>
          <w:sz w:val="20"/>
          <w:szCs w:val="20"/>
        </w:rPr>
        <w:t xml:space="preserve">roposal </w:t>
      </w:r>
      <w:r w:rsidRPr="4F108962">
        <w:rPr>
          <w:rFonts w:ascii="Arial" w:hAnsi="Arial" w:cs="Arial"/>
          <w:sz w:val="20"/>
          <w:szCs w:val="20"/>
        </w:rPr>
        <w:t>to allow the Sourcing Team to place a no-cost test call. At the discretion of the Sourcing Team, test calls shall be a minimum of one call for no more than five (5) minutes.</w:t>
      </w:r>
    </w:p>
    <w:p w14:paraId="3F721A6D" w14:textId="77777777" w:rsidR="00A86642" w:rsidRPr="00A97DF4" w:rsidRDefault="00C90B5E" w:rsidP="009F6A8D">
      <w:pPr>
        <w:pStyle w:val="ListParagraph"/>
        <w:ind w:left="2160"/>
        <w:contextualSpacing w:val="0"/>
        <w:rPr>
          <w:rFonts w:ascii="Arial" w:hAnsi="Arial" w:cs="Arial"/>
          <w:sz w:val="20"/>
          <w:szCs w:val="20"/>
        </w:rPr>
      </w:pPr>
      <w:r w:rsidRPr="00A97DF4">
        <w:rPr>
          <w:rFonts w:ascii="Arial" w:hAnsi="Arial" w:cs="Arial"/>
          <w:sz w:val="20"/>
          <w:szCs w:val="20"/>
        </w:rPr>
        <w:t>Confirm your company’s agreement to allow a test call free of charge and provide the toll-free number, code, etc. that the Sourcing Team will need to make the call.</w:t>
      </w:r>
      <w:r w:rsidR="00A86642" w:rsidRPr="00A97DF4">
        <w:rPr>
          <w:rFonts w:ascii="Arial" w:hAnsi="Arial" w:cs="Arial"/>
          <w:sz w:val="20"/>
          <w:szCs w:val="20"/>
        </w:rPr>
        <w:t xml:space="preserve"> </w:t>
      </w:r>
    </w:p>
    <w:tbl>
      <w:tblPr>
        <w:tblStyle w:val="TableGrid"/>
        <w:tblW w:w="0" w:type="auto"/>
        <w:tblInd w:w="2160" w:type="dxa"/>
        <w:tblLook w:val="04A0" w:firstRow="1" w:lastRow="0" w:firstColumn="1" w:lastColumn="0" w:noHBand="0" w:noVBand="1"/>
      </w:tblPr>
      <w:tblGrid>
        <w:gridCol w:w="7190"/>
      </w:tblGrid>
      <w:tr w:rsidR="00A86642" w:rsidRPr="00A97DF4" w14:paraId="3B8E8D7A" w14:textId="77777777" w:rsidTr="009F6A8D">
        <w:tc>
          <w:tcPr>
            <w:tcW w:w="7190" w:type="dxa"/>
            <w:shd w:val="clear" w:color="auto" w:fill="FFFFCC"/>
          </w:tcPr>
          <w:p w14:paraId="214E6346" w14:textId="77777777" w:rsidR="00A86642" w:rsidRPr="00A97DF4" w:rsidRDefault="00A86642" w:rsidP="002E7678">
            <w:pPr>
              <w:pStyle w:val="ListParagraph"/>
              <w:ind w:left="0"/>
              <w:contextualSpacing w:val="0"/>
              <w:rPr>
                <w:rFonts w:ascii="Arial" w:hAnsi="Arial" w:cs="Arial"/>
                <w:sz w:val="20"/>
                <w:szCs w:val="20"/>
              </w:rPr>
            </w:pPr>
          </w:p>
          <w:p w14:paraId="176C94A0" w14:textId="77777777" w:rsidR="00A86642" w:rsidRPr="00A97DF4" w:rsidRDefault="00A86642" w:rsidP="002E7678">
            <w:pPr>
              <w:pStyle w:val="ListParagraph"/>
              <w:ind w:left="0"/>
              <w:contextualSpacing w:val="0"/>
              <w:rPr>
                <w:rFonts w:ascii="Arial" w:hAnsi="Arial" w:cs="Arial"/>
                <w:sz w:val="20"/>
                <w:szCs w:val="20"/>
              </w:rPr>
            </w:pPr>
          </w:p>
        </w:tc>
      </w:tr>
    </w:tbl>
    <w:p w14:paraId="3F4650A6" w14:textId="77777777" w:rsidR="00567486" w:rsidRDefault="00567486" w:rsidP="009F6A8D">
      <w:pPr>
        <w:ind w:left="-720"/>
        <w:rPr>
          <w:rFonts w:ascii="Arial" w:hAnsi="Arial" w:cs="Arial"/>
          <w:sz w:val="20"/>
          <w:szCs w:val="20"/>
        </w:rPr>
      </w:pPr>
    </w:p>
    <w:p w14:paraId="58628F91" w14:textId="5DE68BE9" w:rsidR="003915C9" w:rsidRPr="00A97DF4" w:rsidRDefault="003915C9" w:rsidP="003915C9">
      <w:pPr>
        <w:pStyle w:val="ListParagraph"/>
        <w:numPr>
          <w:ilvl w:val="1"/>
          <w:numId w:val="22"/>
        </w:numPr>
        <w:contextualSpacing w:val="0"/>
        <w:rPr>
          <w:rFonts w:ascii="Arial" w:hAnsi="Arial" w:cs="Arial"/>
          <w:sz w:val="20"/>
          <w:szCs w:val="20"/>
        </w:rPr>
      </w:pPr>
      <w:r>
        <w:rPr>
          <w:rFonts w:ascii="Arial" w:hAnsi="Arial" w:cs="Arial"/>
          <w:sz w:val="20"/>
          <w:szCs w:val="20"/>
        </w:rPr>
        <w:t>List all additional languages for which your company can provide Over-the-Phone Interpretation (OPI) services beyond those specified in Attachment P – Languages.</w:t>
      </w:r>
    </w:p>
    <w:tbl>
      <w:tblPr>
        <w:tblStyle w:val="TableGrid"/>
        <w:tblW w:w="0" w:type="auto"/>
        <w:tblInd w:w="2160" w:type="dxa"/>
        <w:tblLook w:val="04A0" w:firstRow="1" w:lastRow="0" w:firstColumn="1" w:lastColumn="0" w:noHBand="0" w:noVBand="1"/>
      </w:tblPr>
      <w:tblGrid>
        <w:gridCol w:w="7190"/>
      </w:tblGrid>
      <w:tr w:rsidR="003915C9" w:rsidRPr="00A97DF4" w14:paraId="26A84B95" w14:textId="77777777" w:rsidTr="0010689A">
        <w:tc>
          <w:tcPr>
            <w:tcW w:w="7190" w:type="dxa"/>
            <w:shd w:val="clear" w:color="auto" w:fill="FFFFCC"/>
          </w:tcPr>
          <w:p w14:paraId="582A8A36" w14:textId="77777777" w:rsidR="003915C9" w:rsidRPr="00A97DF4" w:rsidRDefault="003915C9" w:rsidP="0010689A">
            <w:pPr>
              <w:pStyle w:val="ListParagraph"/>
              <w:ind w:left="0"/>
              <w:contextualSpacing w:val="0"/>
              <w:rPr>
                <w:rFonts w:ascii="Arial" w:hAnsi="Arial" w:cs="Arial"/>
                <w:sz w:val="20"/>
                <w:szCs w:val="20"/>
              </w:rPr>
            </w:pPr>
          </w:p>
          <w:p w14:paraId="73051FF7" w14:textId="77777777" w:rsidR="003915C9" w:rsidRPr="00A97DF4" w:rsidRDefault="003915C9" w:rsidP="0010689A">
            <w:pPr>
              <w:pStyle w:val="ListParagraph"/>
              <w:ind w:left="0"/>
              <w:contextualSpacing w:val="0"/>
              <w:rPr>
                <w:rFonts w:ascii="Arial" w:hAnsi="Arial" w:cs="Arial"/>
                <w:sz w:val="20"/>
                <w:szCs w:val="20"/>
              </w:rPr>
            </w:pPr>
          </w:p>
        </w:tc>
      </w:tr>
    </w:tbl>
    <w:p w14:paraId="7EFA036E" w14:textId="77777777" w:rsidR="003915C9" w:rsidRPr="00A97DF4" w:rsidRDefault="003915C9" w:rsidP="009F6A8D">
      <w:pPr>
        <w:ind w:left="-720"/>
        <w:rPr>
          <w:rFonts w:ascii="Arial" w:hAnsi="Arial" w:cs="Arial"/>
          <w:sz w:val="20"/>
          <w:szCs w:val="20"/>
        </w:rPr>
      </w:pPr>
    </w:p>
    <w:p w14:paraId="787CEB7B" w14:textId="1189ECB2" w:rsidR="00A86642" w:rsidRPr="00A97DF4" w:rsidRDefault="00533E40" w:rsidP="009F6A8D">
      <w:pPr>
        <w:pStyle w:val="ListParagraph"/>
        <w:numPr>
          <w:ilvl w:val="0"/>
          <w:numId w:val="22"/>
        </w:numPr>
        <w:contextualSpacing w:val="0"/>
        <w:rPr>
          <w:rFonts w:ascii="Arial" w:hAnsi="Arial" w:cs="Arial"/>
          <w:sz w:val="20"/>
          <w:szCs w:val="20"/>
        </w:rPr>
      </w:pPr>
      <w:r w:rsidRPr="00A97DF4">
        <w:rPr>
          <w:rFonts w:ascii="Arial" w:hAnsi="Arial" w:cs="Arial"/>
          <w:sz w:val="20"/>
          <w:szCs w:val="20"/>
        </w:rPr>
        <w:t xml:space="preserve">Video Remote </w:t>
      </w:r>
      <w:r w:rsidR="000E0A0F">
        <w:rPr>
          <w:rFonts w:ascii="Arial" w:hAnsi="Arial" w:cs="Arial"/>
          <w:sz w:val="20"/>
          <w:szCs w:val="20"/>
        </w:rPr>
        <w:t>Interpretation</w:t>
      </w:r>
      <w:r w:rsidR="00A86642" w:rsidRPr="00A97DF4">
        <w:rPr>
          <w:rFonts w:ascii="Arial" w:hAnsi="Arial" w:cs="Arial"/>
          <w:sz w:val="20"/>
          <w:szCs w:val="20"/>
        </w:rPr>
        <w:t xml:space="preserve"> (VRI):</w:t>
      </w:r>
    </w:p>
    <w:p w14:paraId="6B62C44B" w14:textId="77777777" w:rsidR="00A86642" w:rsidRPr="00A97DF4" w:rsidRDefault="00A86642" w:rsidP="009F6A8D">
      <w:pPr>
        <w:pStyle w:val="ListParagraph"/>
        <w:numPr>
          <w:ilvl w:val="1"/>
          <w:numId w:val="22"/>
        </w:numPr>
        <w:contextualSpacing w:val="0"/>
        <w:rPr>
          <w:rFonts w:ascii="Arial" w:hAnsi="Arial" w:cs="Arial"/>
          <w:sz w:val="20"/>
          <w:szCs w:val="20"/>
        </w:rPr>
      </w:pPr>
      <w:r w:rsidRPr="00A97DF4">
        <w:rPr>
          <w:rFonts w:ascii="Arial" w:hAnsi="Arial" w:cs="Arial"/>
          <w:sz w:val="20"/>
          <w:szCs w:val="20"/>
        </w:rPr>
        <w:t>Describe your screening process for language (including ASL) interpreters and the general minimum requirements for experience, education, language proficiency, and certifications.  Include detailed information regarding any testing instruments or tools you use to determine the interpreter’s skill level.</w:t>
      </w:r>
    </w:p>
    <w:tbl>
      <w:tblPr>
        <w:tblStyle w:val="TableGrid"/>
        <w:tblW w:w="0" w:type="auto"/>
        <w:tblInd w:w="2160" w:type="dxa"/>
        <w:tblLook w:val="04A0" w:firstRow="1" w:lastRow="0" w:firstColumn="1" w:lastColumn="0" w:noHBand="0" w:noVBand="1"/>
      </w:tblPr>
      <w:tblGrid>
        <w:gridCol w:w="7190"/>
      </w:tblGrid>
      <w:tr w:rsidR="00A86642" w:rsidRPr="00A97DF4" w14:paraId="3E2EC8D7" w14:textId="77777777" w:rsidTr="009F6A8D">
        <w:tc>
          <w:tcPr>
            <w:tcW w:w="7190" w:type="dxa"/>
            <w:shd w:val="clear" w:color="auto" w:fill="FFFFCC"/>
          </w:tcPr>
          <w:p w14:paraId="47115FC4" w14:textId="77777777" w:rsidR="00A86642" w:rsidRPr="00A97DF4" w:rsidRDefault="00A86642" w:rsidP="002E7678">
            <w:pPr>
              <w:pStyle w:val="ListParagraph"/>
              <w:ind w:left="0"/>
              <w:contextualSpacing w:val="0"/>
              <w:rPr>
                <w:rFonts w:ascii="Arial" w:hAnsi="Arial" w:cs="Arial"/>
                <w:sz w:val="20"/>
                <w:szCs w:val="20"/>
              </w:rPr>
            </w:pPr>
          </w:p>
          <w:p w14:paraId="0093B90D" w14:textId="77777777" w:rsidR="00A86642" w:rsidRPr="00A97DF4" w:rsidRDefault="00A86642" w:rsidP="002E7678">
            <w:pPr>
              <w:pStyle w:val="ListParagraph"/>
              <w:ind w:left="0"/>
              <w:contextualSpacing w:val="0"/>
              <w:rPr>
                <w:rFonts w:ascii="Arial" w:hAnsi="Arial" w:cs="Arial"/>
                <w:sz w:val="20"/>
                <w:szCs w:val="20"/>
              </w:rPr>
            </w:pPr>
          </w:p>
        </w:tc>
      </w:tr>
    </w:tbl>
    <w:p w14:paraId="23DBC4E3" w14:textId="77777777" w:rsidR="00A86642" w:rsidRPr="00A97DF4" w:rsidRDefault="00A86642" w:rsidP="009F6A8D">
      <w:pPr>
        <w:pStyle w:val="ListParagraph"/>
        <w:ind w:left="2160"/>
        <w:contextualSpacing w:val="0"/>
        <w:rPr>
          <w:rFonts w:ascii="Arial" w:hAnsi="Arial" w:cs="Arial"/>
          <w:sz w:val="20"/>
          <w:szCs w:val="20"/>
        </w:rPr>
      </w:pPr>
    </w:p>
    <w:p w14:paraId="411D032B" w14:textId="77777777" w:rsidR="00A86642" w:rsidRPr="00A97DF4" w:rsidRDefault="00A86642" w:rsidP="009F6A8D">
      <w:pPr>
        <w:pStyle w:val="ListParagraph"/>
        <w:numPr>
          <w:ilvl w:val="1"/>
          <w:numId w:val="22"/>
        </w:numPr>
        <w:contextualSpacing w:val="0"/>
        <w:rPr>
          <w:rFonts w:ascii="Arial" w:hAnsi="Arial" w:cs="Arial"/>
          <w:sz w:val="20"/>
          <w:szCs w:val="20"/>
        </w:rPr>
      </w:pPr>
      <w:r w:rsidRPr="00A97DF4">
        <w:rPr>
          <w:rFonts w:ascii="Arial" w:hAnsi="Arial" w:cs="Arial"/>
          <w:sz w:val="20"/>
          <w:szCs w:val="20"/>
        </w:rPr>
        <w:t>Describe how your company will ensure that all interpreters are providing (and will continue to provide) a quick, courteous response with accurate interpretation.</w:t>
      </w:r>
    </w:p>
    <w:tbl>
      <w:tblPr>
        <w:tblStyle w:val="TableGrid"/>
        <w:tblW w:w="0" w:type="auto"/>
        <w:tblInd w:w="2160" w:type="dxa"/>
        <w:tblLook w:val="04A0" w:firstRow="1" w:lastRow="0" w:firstColumn="1" w:lastColumn="0" w:noHBand="0" w:noVBand="1"/>
      </w:tblPr>
      <w:tblGrid>
        <w:gridCol w:w="7190"/>
      </w:tblGrid>
      <w:tr w:rsidR="00A86642" w:rsidRPr="00A97DF4" w14:paraId="761E3E29" w14:textId="77777777" w:rsidTr="009F6A8D">
        <w:tc>
          <w:tcPr>
            <w:tcW w:w="7190" w:type="dxa"/>
            <w:shd w:val="clear" w:color="auto" w:fill="FFFFCC"/>
          </w:tcPr>
          <w:p w14:paraId="110F6623" w14:textId="77777777" w:rsidR="00A86642" w:rsidRPr="00A97DF4" w:rsidRDefault="00A86642" w:rsidP="002E7678">
            <w:pPr>
              <w:pStyle w:val="ListParagraph"/>
              <w:ind w:left="0"/>
              <w:contextualSpacing w:val="0"/>
              <w:rPr>
                <w:rFonts w:ascii="Arial" w:hAnsi="Arial" w:cs="Arial"/>
                <w:sz w:val="20"/>
                <w:szCs w:val="20"/>
              </w:rPr>
            </w:pPr>
          </w:p>
          <w:p w14:paraId="16CDF434" w14:textId="77777777" w:rsidR="00A86642" w:rsidRPr="00A97DF4" w:rsidRDefault="00A86642" w:rsidP="002E7678">
            <w:pPr>
              <w:pStyle w:val="ListParagraph"/>
              <w:ind w:left="0"/>
              <w:contextualSpacing w:val="0"/>
              <w:rPr>
                <w:rFonts w:ascii="Arial" w:hAnsi="Arial" w:cs="Arial"/>
                <w:sz w:val="20"/>
                <w:szCs w:val="20"/>
              </w:rPr>
            </w:pPr>
          </w:p>
        </w:tc>
      </w:tr>
    </w:tbl>
    <w:p w14:paraId="2D32DF21" w14:textId="77777777" w:rsidR="00A86642" w:rsidRPr="00A97DF4" w:rsidRDefault="00A86642" w:rsidP="009F6A8D">
      <w:pPr>
        <w:ind w:left="1440"/>
        <w:rPr>
          <w:rFonts w:ascii="Arial" w:hAnsi="Arial" w:cs="Arial"/>
          <w:sz w:val="20"/>
          <w:szCs w:val="20"/>
        </w:rPr>
      </w:pPr>
    </w:p>
    <w:p w14:paraId="2B7483FB" w14:textId="12A37D3F" w:rsidR="00273A80" w:rsidRPr="00A97DF4" w:rsidRDefault="00567486" w:rsidP="009F6A8D">
      <w:pPr>
        <w:pStyle w:val="ListParagraph"/>
        <w:numPr>
          <w:ilvl w:val="1"/>
          <w:numId w:val="22"/>
        </w:numPr>
        <w:contextualSpacing w:val="0"/>
        <w:rPr>
          <w:rFonts w:ascii="Arial" w:hAnsi="Arial" w:cs="Arial"/>
          <w:sz w:val="20"/>
          <w:szCs w:val="20"/>
        </w:rPr>
      </w:pPr>
      <w:r w:rsidRPr="00A97DF4">
        <w:rPr>
          <w:rFonts w:ascii="Arial" w:hAnsi="Arial" w:cs="Arial"/>
          <w:sz w:val="20"/>
          <w:szCs w:val="20"/>
        </w:rPr>
        <w:t xml:space="preserve">How will your company ensure that the interpreter provided is properly licensed </w:t>
      </w:r>
      <w:r w:rsidR="0028370D">
        <w:rPr>
          <w:rFonts w:ascii="Arial" w:hAnsi="Arial" w:cs="Arial"/>
          <w:sz w:val="20"/>
          <w:szCs w:val="20"/>
        </w:rPr>
        <w:t>and/</w:t>
      </w:r>
      <w:r w:rsidRPr="00A97DF4">
        <w:rPr>
          <w:rFonts w:ascii="Arial" w:hAnsi="Arial" w:cs="Arial"/>
          <w:sz w:val="20"/>
          <w:szCs w:val="20"/>
        </w:rPr>
        <w:t>or certified in medical and/or legal interpreting?</w:t>
      </w:r>
    </w:p>
    <w:tbl>
      <w:tblPr>
        <w:tblStyle w:val="TableGrid"/>
        <w:tblW w:w="0" w:type="auto"/>
        <w:tblInd w:w="2160" w:type="dxa"/>
        <w:tblLook w:val="04A0" w:firstRow="1" w:lastRow="0" w:firstColumn="1" w:lastColumn="0" w:noHBand="0" w:noVBand="1"/>
      </w:tblPr>
      <w:tblGrid>
        <w:gridCol w:w="7190"/>
      </w:tblGrid>
      <w:tr w:rsidR="00273A80" w:rsidRPr="00A97DF4" w14:paraId="40C83DA7" w14:textId="77777777" w:rsidTr="009F6A8D">
        <w:tc>
          <w:tcPr>
            <w:tcW w:w="7190" w:type="dxa"/>
            <w:shd w:val="clear" w:color="auto" w:fill="FFFFCC"/>
          </w:tcPr>
          <w:p w14:paraId="2FF7F96B" w14:textId="77777777" w:rsidR="00273A80" w:rsidRPr="00A97DF4" w:rsidRDefault="00273A80" w:rsidP="00470CFD">
            <w:pPr>
              <w:pStyle w:val="ListParagraph"/>
              <w:ind w:left="0"/>
              <w:contextualSpacing w:val="0"/>
              <w:rPr>
                <w:rFonts w:ascii="Arial" w:hAnsi="Arial" w:cs="Arial"/>
                <w:sz w:val="20"/>
                <w:szCs w:val="20"/>
              </w:rPr>
            </w:pPr>
          </w:p>
          <w:p w14:paraId="5728516A" w14:textId="77777777" w:rsidR="00273A80" w:rsidRPr="00A97DF4" w:rsidRDefault="00273A80" w:rsidP="00470CFD">
            <w:pPr>
              <w:pStyle w:val="ListParagraph"/>
              <w:ind w:left="0"/>
              <w:contextualSpacing w:val="0"/>
              <w:rPr>
                <w:rFonts w:ascii="Arial" w:hAnsi="Arial" w:cs="Arial"/>
                <w:sz w:val="20"/>
                <w:szCs w:val="20"/>
              </w:rPr>
            </w:pPr>
          </w:p>
        </w:tc>
      </w:tr>
    </w:tbl>
    <w:p w14:paraId="7CF1CF8F" w14:textId="77777777" w:rsidR="00A86642" w:rsidRDefault="00A86642" w:rsidP="009F6A8D">
      <w:pPr>
        <w:ind w:left="-720"/>
        <w:rPr>
          <w:rFonts w:ascii="Arial" w:hAnsi="Arial" w:cs="Arial"/>
          <w:sz w:val="20"/>
          <w:szCs w:val="20"/>
        </w:rPr>
      </w:pPr>
    </w:p>
    <w:p w14:paraId="1916C747" w14:textId="1D8568B2" w:rsidR="003915C9" w:rsidRPr="00A97DF4" w:rsidRDefault="003915C9" w:rsidP="003915C9">
      <w:pPr>
        <w:pStyle w:val="ListParagraph"/>
        <w:numPr>
          <w:ilvl w:val="1"/>
          <w:numId w:val="22"/>
        </w:numPr>
        <w:contextualSpacing w:val="0"/>
        <w:rPr>
          <w:rFonts w:ascii="Arial" w:hAnsi="Arial" w:cs="Arial"/>
          <w:sz w:val="20"/>
          <w:szCs w:val="20"/>
        </w:rPr>
      </w:pPr>
      <w:r>
        <w:rPr>
          <w:rFonts w:ascii="Arial" w:hAnsi="Arial" w:cs="Arial"/>
          <w:sz w:val="20"/>
          <w:szCs w:val="20"/>
        </w:rPr>
        <w:t>List all additional languages for which your company can provide Video Remote Interpretation (VRI) services beyond those specified in Attachment P – Languages.</w:t>
      </w:r>
    </w:p>
    <w:tbl>
      <w:tblPr>
        <w:tblStyle w:val="TableGrid"/>
        <w:tblW w:w="0" w:type="auto"/>
        <w:tblInd w:w="2160" w:type="dxa"/>
        <w:tblLook w:val="04A0" w:firstRow="1" w:lastRow="0" w:firstColumn="1" w:lastColumn="0" w:noHBand="0" w:noVBand="1"/>
      </w:tblPr>
      <w:tblGrid>
        <w:gridCol w:w="7190"/>
      </w:tblGrid>
      <w:tr w:rsidR="003915C9" w:rsidRPr="00A97DF4" w14:paraId="49750D1C" w14:textId="77777777" w:rsidTr="0010689A">
        <w:tc>
          <w:tcPr>
            <w:tcW w:w="7190" w:type="dxa"/>
            <w:shd w:val="clear" w:color="auto" w:fill="FFFFCC"/>
          </w:tcPr>
          <w:p w14:paraId="19E7A100" w14:textId="77777777" w:rsidR="003915C9" w:rsidRPr="00A97DF4" w:rsidRDefault="003915C9" w:rsidP="0010689A">
            <w:pPr>
              <w:pStyle w:val="ListParagraph"/>
              <w:ind w:left="0"/>
              <w:contextualSpacing w:val="0"/>
              <w:rPr>
                <w:rFonts w:ascii="Arial" w:hAnsi="Arial" w:cs="Arial"/>
                <w:sz w:val="20"/>
                <w:szCs w:val="20"/>
              </w:rPr>
            </w:pPr>
          </w:p>
          <w:p w14:paraId="6618334D" w14:textId="77777777" w:rsidR="003915C9" w:rsidRPr="00A97DF4" w:rsidRDefault="003915C9" w:rsidP="0010689A">
            <w:pPr>
              <w:pStyle w:val="ListParagraph"/>
              <w:ind w:left="0"/>
              <w:contextualSpacing w:val="0"/>
              <w:rPr>
                <w:rFonts w:ascii="Arial" w:hAnsi="Arial" w:cs="Arial"/>
                <w:sz w:val="20"/>
                <w:szCs w:val="20"/>
              </w:rPr>
            </w:pPr>
          </w:p>
        </w:tc>
      </w:tr>
    </w:tbl>
    <w:p w14:paraId="001AA41E" w14:textId="77777777" w:rsidR="003915C9" w:rsidRPr="00A97DF4" w:rsidRDefault="003915C9" w:rsidP="009F6A8D">
      <w:pPr>
        <w:ind w:left="-720"/>
        <w:rPr>
          <w:rFonts w:ascii="Arial" w:hAnsi="Arial" w:cs="Arial"/>
          <w:sz w:val="20"/>
          <w:szCs w:val="20"/>
        </w:rPr>
      </w:pPr>
    </w:p>
    <w:p w14:paraId="14365411" w14:textId="77777777" w:rsidR="00E76654" w:rsidRPr="00A97DF4" w:rsidRDefault="00E76654" w:rsidP="009F6A8D">
      <w:pPr>
        <w:rPr>
          <w:rFonts w:ascii="Arial" w:hAnsi="Arial" w:cs="Arial"/>
          <w:sz w:val="20"/>
          <w:szCs w:val="20"/>
        </w:rPr>
      </w:pPr>
    </w:p>
    <w:p w14:paraId="54467756" w14:textId="01B96986" w:rsidR="00EA0449" w:rsidRPr="00A97DF4" w:rsidRDefault="00657720" w:rsidP="009F6A8D">
      <w:pPr>
        <w:pStyle w:val="ListParagraph"/>
        <w:numPr>
          <w:ilvl w:val="0"/>
          <w:numId w:val="22"/>
        </w:numPr>
        <w:contextualSpacing w:val="0"/>
        <w:rPr>
          <w:rFonts w:ascii="Arial" w:hAnsi="Arial" w:cs="Arial"/>
          <w:sz w:val="20"/>
          <w:szCs w:val="20"/>
        </w:rPr>
      </w:pPr>
      <w:r w:rsidRPr="00A97DF4">
        <w:rPr>
          <w:rFonts w:ascii="Arial" w:hAnsi="Arial" w:cs="Arial"/>
          <w:sz w:val="20"/>
          <w:szCs w:val="20"/>
        </w:rPr>
        <w:t xml:space="preserve">Document </w:t>
      </w:r>
      <w:r w:rsidR="000E0A0F">
        <w:rPr>
          <w:rFonts w:ascii="Arial" w:hAnsi="Arial" w:cs="Arial"/>
          <w:sz w:val="20"/>
          <w:szCs w:val="20"/>
        </w:rPr>
        <w:t>Translation Services:</w:t>
      </w:r>
    </w:p>
    <w:p w14:paraId="3FB50778" w14:textId="77B4F52B" w:rsidR="00A97DF4" w:rsidRPr="00A97DF4" w:rsidRDefault="00EA0449" w:rsidP="009F6A8D">
      <w:pPr>
        <w:pStyle w:val="ListParagraph"/>
        <w:numPr>
          <w:ilvl w:val="1"/>
          <w:numId w:val="22"/>
        </w:numPr>
        <w:contextualSpacing w:val="0"/>
        <w:rPr>
          <w:rFonts w:ascii="Arial" w:hAnsi="Arial" w:cs="Arial"/>
          <w:sz w:val="20"/>
          <w:szCs w:val="20"/>
        </w:rPr>
      </w:pPr>
      <w:r w:rsidRPr="00A97DF4">
        <w:rPr>
          <w:rFonts w:ascii="Arial" w:hAnsi="Arial" w:cs="Arial"/>
          <w:sz w:val="20"/>
          <w:szCs w:val="20"/>
        </w:rPr>
        <w:t>Describe your screening process for translators and the general minimum requirements for experience, education, language proficiency</w:t>
      </w:r>
      <w:r w:rsidR="006B5870">
        <w:rPr>
          <w:rFonts w:ascii="Arial" w:hAnsi="Arial" w:cs="Arial"/>
          <w:sz w:val="20"/>
          <w:szCs w:val="20"/>
        </w:rPr>
        <w:t>,</w:t>
      </w:r>
      <w:r w:rsidRPr="00A97DF4">
        <w:rPr>
          <w:rFonts w:ascii="Arial" w:hAnsi="Arial" w:cs="Arial"/>
          <w:sz w:val="20"/>
          <w:szCs w:val="20"/>
        </w:rPr>
        <w:t xml:space="preserve"> and certifications.  Include detailed information regarding any testing instruments or tools you use to determine the translator’s skill level.  </w:t>
      </w:r>
    </w:p>
    <w:tbl>
      <w:tblPr>
        <w:tblStyle w:val="TableGrid"/>
        <w:tblW w:w="0" w:type="auto"/>
        <w:tblInd w:w="2160" w:type="dxa"/>
        <w:tblLook w:val="04A0" w:firstRow="1" w:lastRow="0" w:firstColumn="1" w:lastColumn="0" w:noHBand="0" w:noVBand="1"/>
      </w:tblPr>
      <w:tblGrid>
        <w:gridCol w:w="7190"/>
      </w:tblGrid>
      <w:tr w:rsidR="00A97DF4" w:rsidRPr="00A97DF4" w14:paraId="26A39D68" w14:textId="77777777" w:rsidTr="009F6A8D">
        <w:tc>
          <w:tcPr>
            <w:tcW w:w="7190" w:type="dxa"/>
            <w:shd w:val="clear" w:color="auto" w:fill="FFFFCC"/>
          </w:tcPr>
          <w:p w14:paraId="1EEC6707" w14:textId="77777777" w:rsidR="00A97DF4" w:rsidRPr="00A97DF4" w:rsidRDefault="00A97DF4" w:rsidP="00470CFD">
            <w:pPr>
              <w:pStyle w:val="ListParagraph"/>
              <w:ind w:left="0"/>
              <w:contextualSpacing w:val="0"/>
              <w:rPr>
                <w:rFonts w:ascii="Arial" w:hAnsi="Arial" w:cs="Arial"/>
                <w:sz w:val="20"/>
                <w:szCs w:val="20"/>
              </w:rPr>
            </w:pPr>
          </w:p>
          <w:p w14:paraId="6E39489D" w14:textId="77777777" w:rsidR="00A97DF4" w:rsidRPr="00A97DF4" w:rsidRDefault="00A97DF4" w:rsidP="00470CFD">
            <w:pPr>
              <w:pStyle w:val="ListParagraph"/>
              <w:ind w:left="0"/>
              <w:contextualSpacing w:val="0"/>
              <w:rPr>
                <w:rFonts w:ascii="Arial" w:hAnsi="Arial" w:cs="Arial"/>
                <w:sz w:val="20"/>
                <w:szCs w:val="20"/>
              </w:rPr>
            </w:pPr>
          </w:p>
        </w:tc>
      </w:tr>
    </w:tbl>
    <w:p w14:paraId="1E50C8F4" w14:textId="77777777" w:rsidR="002E7678" w:rsidRPr="00A97DF4" w:rsidRDefault="002E7678" w:rsidP="009F6A8D">
      <w:pPr>
        <w:pStyle w:val="ListParagraph"/>
        <w:ind w:left="2160"/>
        <w:contextualSpacing w:val="0"/>
        <w:rPr>
          <w:rFonts w:ascii="Arial" w:hAnsi="Arial" w:cs="Arial"/>
          <w:sz w:val="20"/>
          <w:szCs w:val="20"/>
        </w:rPr>
      </w:pPr>
    </w:p>
    <w:p w14:paraId="7D6076AD" w14:textId="77777777" w:rsidR="00A97DF4" w:rsidRPr="00A97DF4" w:rsidRDefault="00EA0449" w:rsidP="009F6A8D">
      <w:pPr>
        <w:pStyle w:val="ListParagraph"/>
        <w:numPr>
          <w:ilvl w:val="1"/>
          <w:numId w:val="22"/>
        </w:numPr>
        <w:contextualSpacing w:val="0"/>
        <w:rPr>
          <w:rFonts w:ascii="Arial" w:hAnsi="Arial" w:cs="Arial"/>
          <w:sz w:val="20"/>
          <w:szCs w:val="20"/>
        </w:rPr>
      </w:pPr>
      <w:r w:rsidRPr="00A97DF4">
        <w:rPr>
          <w:rFonts w:ascii="Arial" w:hAnsi="Arial" w:cs="Arial"/>
          <w:sz w:val="20"/>
          <w:szCs w:val="20"/>
        </w:rPr>
        <w:t xml:space="preserve">Describe how your company will ensure that translators </w:t>
      </w:r>
      <w:r w:rsidR="0065025C" w:rsidRPr="00A97DF4">
        <w:rPr>
          <w:rFonts w:ascii="Arial" w:hAnsi="Arial" w:cs="Arial"/>
          <w:sz w:val="20"/>
          <w:szCs w:val="20"/>
        </w:rPr>
        <w:t xml:space="preserve">provide (and will continue to provide) </w:t>
      </w:r>
      <w:r w:rsidRPr="00A97DF4">
        <w:rPr>
          <w:rFonts w:ascii="Arial" w:hAnsi="Arial" w:cs="Arial"/>
          <w:sz w:val="20"/>
          <w:szCs w:val="20"/>
        </w:rPr>
        <w:t>timely and accurate translated documents.</w:t>
      </w:r>
    </w:p>
    <w:tbl>
      <w:tblPr>
        <w:tblStyle w:val="TableGrid"/>
        <w:tblW w:w="0" w:type="auto"/>
        <w:tblInd w:w="2160" w:type="dxa"/>
        <w:tblLook w:val="04A0" w:firstRow="1" w:lastRow="0" w:firstColumn="1" w:lastColumn="0" w:noHBand="0" w:noVBand="1"/>
      </w:tblPr>
      <w:tblGrid>
        <w:gridCol w:w="7190"/>
      </w:tblGrid>
      <w:tr w:rsidR="00A97DF4" w:rsidRPr="00A97DF4" w14:paraId="32B899E2" w14:textId="77777777" w:rsidTr="009F6A8D">
        <w:tc>
          <w:tcPr>
            <w:tcW w:w="7190" w:type="dxa"/>
            <w:shd w:val="clear" w:color="auto" w:fill="FFFFCC"/>
          </w:tcPr>
          <w:p w14:paraId="78B5CA5F" w14:textId="77777777" w:rsidR="00A97DF4" w:rsidRPr="00A97DF4" w:rsidRDefault="00A97DF4" w:rsidP="00470CFD">
            <w:pPr>
              <w:pStyle w:val="ListParagraph"/>
              <w:ind w:left="0"/>
              <w:contextualSpacing w:val="0"/>
              <w:rPr>
                <w:rFonts w:ascii="Arial" w:hAnsi="Arial" w:cs="Arial"/>
                <w:sz w:val="20"/>
                <w:szCs w:val="20"/>
              </w:rPr>
            </w:pPr>
          </w:p>
          <w:p w14:paraId="7121A4B5" w14:textId="77777777" w:rsidR="00A97DF4" w:rsidRPr="00A97DF4" w:rsidRDefault="00A97DF4" w:rsidP="00470CFD">
            <w:pPr>
              <w:pStyle w:val="ListParagraph"/>
              <w:ind w:left="0"/>
              <w:contextualSpacing w:val="0"/>
              <w:rPr>
                <w:rFonts w:ascii="Arial" w:hAnsi="Arial" w:cs="Arial"/>
                <w:sz w:val="20"/>
                <w:szCs w:val="20"/>
              </w:rPr>
            </w:pPr>
          </w:p>
        </w:tc>
      </w:tr>
    </w:tbl>
    <w:p w14:paraId="1F2FC9F4" w14:textId="77777777" w:rsidR="00567486" w:rsidRPr="00A97DF4" w:rsidRDefault="00567486" w:rsidP="009F6A8D">
      <w:pPr>
        <w:pStyle w:val="ListParagraph"/>
        <w:ind w:left="0"/>
        <w:rPr>
          <w:rFonts w:ascii="Arial" w:hAnsi="Arial" w:cs="Arial"/>
          <w:sz w:val="20"/>
          <w:szCs w:val="20"/>
        </w:rPr>
      </w:pPr>
    </w:p>
    <w:p w14:paraId="2BD8B315" w14:textId="77777777" w:rsidR="00A97DF4" w:rsidRPr="00A97DF4" w:rsidRDefault="00567486" w:rsidP="009F6A8D">
      <w:pPr>
        <w:pStyle w:val="ListParagraph"/>
        <w:numPr>
          <w:ilvl w:val="1"/>
          <w:numId w:val="22"/>
        </w:numPr>
        <w:contextualSpacing w:val="0"/>
        <w:rPr>
          <w:rFonts w:ascii="Arial" w:hAnsi="Arial" w:cs="Arial"/>
          <w:sz w:val="20"/>
          <w:szCs w:val="20"/>
        </w:rPr>
      </w:pPr>
      <w:r w:rsidRPr="00A97DF4">
        <w:rPr>
          <w:rFonts w:ascii="Arial" w:hAnsi="Arial" w:cs="Arial"/>
          <w:sz w:val="20"/>
          <w:szCs w:val="20"/>
        </w:rPr>
        <w:t>How will your company ensure that the translator provided is properly licensed or certified in medical and/or legal translating?</w:t>
      </w:r>
    </w:p>
    <w:tbl>
      <w:tblPr>
        <w:tblStyle w:val="TableGrid"/>
        <w:tblW w:w="0" w:type="auto"/>
        <w:tblInd w:w="2160" w:type="dxa"/>
        <w:tblLook w:val="04A0" w:firstRow="1" w:lastRow="0" w:firstColumn="1" w:lastColumn="0" w:noHBand="0" w:noVBand="1"/>
      </w:tblPr>
      <w:tblGrid>
        <w:gridCol w:w="7190"/>
      </w:tblGrid>
      <w:tr w:rsidR="00A97DF4" w:rsidRPr="00A97DF4" w14:paraId="0CF49575" w14:textId="77777777" w:rsidTr="009F6A8D">
        <w:tc>
          <w:tcPr>
            <w:tcW w:w="7190" w:type="dxa"/>
            <w:shd w:val="clear" w:color="auto" w:fill="FFFFCC"/>
          </w:tcPr>
          <w:p w14:paraId="335B092B" w14:textId="77777777" w:rsidR="00A97DF4" w:rsidRPr="00A97DF4" w:rsidRDefault="00A97DF4" w:rsidP="00470CFD">
            <w:pPr>
              <w:pStyle w:val="ListParagraph"/>
              <w:ind w:left="0"/>
              <w:contextualSpacing w:val="0"/>
              <w:rPr>
                <w:rFonts w:ascii="Arial" w:hAnsi="Arial" w:cs="Arial"/>
                <w:sz w:val="20"/>
                <w:szCs w:val="20"/>
              </w:rPr>
            </w:pPr>
          </w:p>
          <w:p w14:paraId="467B8D9D" w14:textId="77777777" w:rsidR="00A97DF4" w:rsidRPr="00A97DF4" w:rsidRDefault="00A97DF4" w:rsidP="00470CFD">
            <w:pPr>
              <w:pStyle w:val="ListParagraph"/>
              <w:ind w:left="0"/>
              <w:contextualSpacing w:val="0"/>
              <w:rPr>
                <w:rFonts w:ascii="Arial" w:hAnsi="Arial" w:cs="Arial"/>
                <w:sz w:val="20"/>
                <w:szCs w:val="20"/>
              </w:rPr>
            </w:pPr>
          </w:p>
        </w:tc>
      </w:tr>
    </w:tbl>
    <w:p w14:paraId="3F57D624" w14:textId="77777777" w:rsidR="000B4552" w:rsidRPr="000B4552" w:rsidRDefault="000B4552" w:rsidP="000B4552">
      <w:pPr>
        <w:rPr>
          <w:rFonts w:ascii="Arial" w:hAnsi="Arial" w:cs="Arial"/>
          <w:sz w:val="20"/>
          <w:szCs w:val="20"/>
        </w:rPr>
      </w:pPr>
      <w:bookmarkStart w:id="0" w:name="_Hlk112910193"/>
    </w:p>
    <w:p w14:paraId="3AC2D345" w14:textId="04D46F43" w:rsidR="000B4552" w:rsidRPr="00A97DF4" w:rsidRDefault="000B4552" w:rsidP="000B4552">
      <w:pPr>
        <w:pStyle w:val="ListParagraph"/>
        <w:numPr>
          <w:ilvl w:val="1"/>
          <w:numId w:val="22"/>
        </w:numPr>
        <w:contextualSpacing w:val="0"/>
        <w:rPr>
          <w:rFonts w:ascii="Arial" w:hAnsi="Arial" w:cs="Arial"/>
          <w:sz w:val="20"/>
          <w:szCs w:val="20"/>
        </w:rPr>
      </w:pPr>
      <w:r>
        <w:rPr>
          <w:rFonts w:ascii="Arial" w:hAnsi="Arial" w:cs="Arial"/>
          <w:sz w:val="20"/>
          <w:szCs w:val="20"/>
        </w:rPr>
        <w:t xml:space="preserve">List all </w:t>
      </w:r>
      <w:r w:rsidR="006B1408">
        <w:rPr>
          <w:rFonts w:ascii="Arial" w:hAnsi="Arial" w:cs="Arial"/>
          <w:sz w:val="20"/>
          <w:szCs w:val="20"/>
        </w:rPr>
        <w:t xml:space="preserve">additional languages for which </w:t>
      </w:r>
      <w:r w:rsidR="00FE1668">
        <w:rPr>
          <w:rFonts w:ascii="Arial" w:hAnsi="Arial" w:cs="Arial"/>
          <w:sz w:val="20"/>
          <w:szCs w:val="20"/>
        </w:rPr>
        <w:t xml:space="preserve">your company can provide Document Translating </w:t>
      </w:r>
      <w:r w:rsidR="003915C9">
        <w:rPr>
          <w:rFonts w:ascii="Arial" w:hAnsi="Arial" w:cs="Arial"/>
          <w:sz w:val="20"/>
          <w:szCs w:val="20"/>
        </w:rPr>
        <w:t>s</w:t>
      </w:r>
      <w:r w:rsidR="00FE1668">
        <w:rPr>
          <w:rFonts w:ascii="Arial" w:hAnsi="Arial" w:cs="Arial"/>
          <w:sz w:val="20"/>
          <w:szCs w:val="20"/>
        </w:rPr>
        <w:t>ervices beyond those specified in Attachment P – Languages.</w:t>
      </w:r>
    </w:p>
    <w:tbl>
      <w:tblPr>
        <w:tblStyle w:val="TableGrid"/>
        <w:tblW w:w="0" w:type="auto"/>
        <w:tblInd w:w="2160" w:type="dxa"/>
        <w:tblLook w:val="04A0" w:firstRow="1" w:lastRow="0" w:firstColumn="1" w:lastColumn="0" w:noHBand="0" w:noVBand="1"/>
      </w:tblPr>
      <w:tblGrid>
        <w:gridCol w:w="7190"/>
      </w:tblGrid>
      <w:tr w:rsidR="000B4552" w:rsidRPr="00A97DF4" w14:paraId="24124ADE" w14:textId="77777777" w:rsidTr="007A120C">
        <w:tc>
          <w:tcPr>
            <w:tcW w:w="7190" w:type="dxa"/>
            <w:shd w:val="clear" w:color="auto" w:fill="FFFFCC"/>
          </w:tcPr>
          <w:p w14:paraId="5F2FE3AB" w14:textId="77777777" w:rsidR="000B4552" w:rsidRPr="00A97DF4" w:rsidRDefault="000B4552" w:rsidP="007A120C">
            <w:pPr>
              <w:pStyle w:val="ListParagraph"/>
              <w:ind w:left="0"/>
              <w:contextualSpacing w:val="0"/>
              <w:rPr>
                <w:rFonts w:ascii="Arial" w:hAnsi="Arial" w:cs="Arial"/>
                <w:sz w:val="20"/>
                <w:szCs w:val="20"/>
              </w:rPr>
            </w:pPr>
          </w:p>
          <w:p w14:paraId="4B3DFCA6" w14:textId="77777777" w:rsidR="000B4552" w:rsidRPr="00A97DF4" w:rsidRDefault="000B4552" w:rsidP="007A120C">
            <w:pPr>
              <w:pStyle w:val="ListParagraph"/>
              <w:ind w:left="0"/>
              <w:contextualSpacing w:val="0"/>
              <w:rPr>
                <w:rFonts w:ascii="Arial" w:hAnsi="Arial" w:cs="Arial"/>
                <w:sz w:val="20"/>
                <w:szCs w:val="20"/>
              </w:rPr>
            </w:pPr>
          </w:p>
        </w:tc>
      </w:tr>
    </w:tbl>
    <w:p w14:paraId="436EC5B1" w14:textId="77777777" w:rsidR="00AF5331" w:rsidRPr="00A97DF4" w:rsidRDefault="00AF5331" w:rsidP="009F6A8D">
      <w:pPr>
        <w:pStyle w:val="ListParagraph"/>
        <w:ind w:left="360"/>
        <w:contextualSpacing w:val="0"/>
        <w:rPr>
          <w:rFonts w:ascii="Arial" w:hAnsi="Arial" w:cs="Arial"/>
          <w:sz w:val="20"/>
          <w:szCs w:val="20"/>
        </w:rPr>
      </w:pPr>
    </w:p>
    <w:p w14:paraId="78BD975C" w14:textId="72D15F24" w:rsidR="00FB3255" w:rsidRPr="00A97DF4" w:rsidRDefault="009F6A8D" w:rsidP="00A15EB4">
      <w:pPr>
        <w:pStyle w:val="ListParagraph"/>
        <w:numPr>
          <w:ilvl w:val="0"/>
          <w:numId w:val="27"/>
        </w:numPr>
        <w:ind w:left="720"/>
        <w:contextualSpacing w:val="0"/>
        <w:rPr>
          <w:rFonts w:ascii="Arial" w:hAnsi="Arial" w:cs="Arial"/>
          <w:b/>
          <w:bCs/>
          <w:sz w:val="20"/>
          <w:szCs w:val="20"/>
        </w:rPr>
      </w:pPr>
      <w:r w:rsidRPr="00A97DF4">
        <w:rPr>
          <w:rFonts w:ascii="Arial" w:hAnsi="Arial" w:cs="Arial"/>
          <w:b/>
          <w:bCs/>
          <w:sz w:val="20"/>
          <w:szCs w:val="20"/>
        </w:rPr>
        <w:t>IMPLEMENTATION AND PROMOTION OF THE NASPO VALUEPOINT MASTER AGREEMENT</w:t>
      </w:r>
    </w:p>
    <w:p w14:paraId="4B5D2799" w14:textId="5B645FC5" w:rsidR="00A97DF4" w:rsidRPr="00A97DF4" w:rsidRDefault="00FB3255" w:rsidP="009F6A8D">
      <w:pPr>
        <w:pStyle w:val="ListParagraph"/>
        <w:numPr>
          <w:ilvl w:val="0"/>
          <w:numId w:val="25"/>
        </w:numPr>
        <w:ind w:left="1440"/>
        <w:contextualSpacing w:val="0"/>
        <w:rPr>
          <w:rFonts w:ascii="Arial" w:hAnsi="Arial" w:cs="Arial"/>
          <w:sz w:val="20"/>
          <w:szCs w:val="20"/>
        </w:rPr>
      </w:pPr>
      <w:r w:rsidRPr="00A97DF4">
        <w:rPr>
          <w:rFonts w:ascii="Arial" w:hAnsi="Arial" w:cs="Arial"/>
          <w:sz w:val="20"/>
          <w:szCs w:val="20"/>
        </w:rPr>
        <w:t>Describe your company’s experience working with contracting cooperatives.</w:t>
      </w:r>
      <w:r w:rsidR="00A97DF4" w:rsidRPr="00A97DF4">
        <w:rPr>
          <w:rFonts w:ascii="Arial" w:hAnsi="Arial" w:cs="Arial"/>
          <w:sz w:val="20"/>
          <w:szCs w:val="20"/>
        </w:rPr>
        <w:t xml:space="preserve"> </w:t>
      </w:r>
    </w:p>
    <w:tbl>
      <w:tblPr>
        <w:tblStyle w:val="TableGrid"/>
        <w:tblW w:w="0" w:type="auto"/>
        <w:tblInd w:w="1327" w:type="dxa"/>
        <w:tblLook w:val="04A0" w:firstRow="1" w:lastRow="0" w:firstColumn="1" w:lastColumn="0" w:noHBand="0" w:noVBand="1"/>
      </w:tblPr>
      <w:tblGrid>
        <w:gridCol w:w="7190"/>
      </w:tblGrid>
      <w:tr w:rsidR="00A97DF4" w:rsidRPr="00A97DF4" w14:paraId="00A2EB58" w14:textId="77777777" w:rsidTr="009F6A8D">
        <w:tc>
          <w:tcPr>
            <w:tcW w:w="7190" w:type="dxa"/>
            <w:shd w:val="clear" w:color="auto" w:fill="FFFFCC"/>
          </w:tcPr>
          <w:p w14:paraId="4FC4E90E" w14:textId="77777777" w:rsidR="00A97DF4" w:rsidRPr="00A97DF4" w:rsidRDefault="00A97DF4" w:rsidP="00470CFD">
            <w:pPr>
              <w:pStyle w:val="ListParagraph"/>
              <w:ind w:left="0"/>
              <w:contextualSpacing w:val="0"/>
              <w:rPr>
                <w:rFonts w:ascii="Arial" w:hAnsi="Arial" w:cs="Arial"/>
                <w:sz w:val="20"/>
                <w:szCs w:val="20"/>
              </w:rPr>
            </w:pPr>
          </w:p>
          <w:p w14:paraId="502D9B12" w14:textId="77777777" w:rsidR="00A97DF4" w:rsidRPr="00A97DF4" w:rsidRDefault="00A97DF4" w:rsidP="00470CFD">
            <w:pPr>
              <w:pStyle w:val="ListParagraph"/>
              <w:ind w:left="0"/>
              <w:contextualSpacing w:val="0"/>
              <w:rPr>
                <w:rFonts w:ascii="Arial" w:hAnsi="Arial" w:cs="Arial"/>
                <w:sz w:val="20"/>
                <w:szCs w:val="20"/>
              </w:rPr>
            </w:pPr>
          </w:p>
        </w:tc>
      </w:tr>
    </w:tbl>
    <w:p w14:paraId="6822AD89" w14:textId="77777777" w:rsidR="00A97DF4" w:rsidRPr="00A97DF4" w:rsidRDefault="00A97DF4" w:rsidP="009F6A8D">
      <w:pPr>
        <w:pStyle w:val="ListParagraph"/>
        <w:ind w:left="1440"/>
        <w:contextualSpacing w:val="0"/>
        <w:rPr>
          <w:rFonts w:ascii="Arial" w:hAnsi="Arial" w:cs="Arial"/>
          <w:sz w:val="20"/>
          <w:szCs w:val="20"/>
        </w:rPr>
      </w:pPr>
    </w:p>
    <w:p w14:paraId="577309E0" w14:textId="77777777" w:rsidR="00A97DF4" w:rsidRPr="00A97DF4" w:rsidRDefault="00FB3255" w:rsidP="009F6A8D">
      <w:pPr>
        <w:pStyle w:val="ListParagraph"/>
        <w:numPr>
          <w:ilvl w:val="0"/>
          <w:numId w:val="25"/>
        </w:numPr>
        <w:ind w:left="1440"/>
        <w:contextualSpacing w:val="0"/>
        <w:rPr>
          <w:rFonts w:ascii="Arial" w:hAnsi="Arial" w:cs="Arial"/>
          <w:sz w:val="20"/>
          <w:szCs w:val="20"/>
        </w:rPr>
      </w:pPr>
      <w:r w:rsidRPr="00A97DF4">
        <w:rPr>
          <w:rFonts w:ascii="Arial" w:hAnsi="Arial" w:cs="Arial"/>
          <w:sz w:val="20"/>
          <w:szCs w:val="20"/>
        </w:rPr>
        <w:t xml:space="preserve">List the cooperatives through which you currently have a contract, and provide sales volume information for each. Identify any restrictions on pricing and sales </w:t>
      </w:r>
      <w:r w:rsidR="00BE6F32" w:rsidRPr="00A97DF4">
        <w:rPr>
          <w:rFonts w:ascii="Arial" w:hAnsi="Arial" w:cs="Arial"/>
          <w:sz w:val="20"/>
          <w:szCs w:val="20"/>
        </w:rPr>
        <w:t xml:space="preserve">(e.g., most-favored nation clauses) </w:t>
      </w:r>
      <w:r w:rsidRPr="00A97DF4">
        <w:rPr>
          <w:rFonts w:ascii="Arial" w:hAnsi="Arial" w:cs="Arial"/>
          <w:sz w:val="20"/>
          <w:szCs w:val="20"/>
        </w:rPr>
        <w:t>imposed by your other cooperative contracts.</w:t>
      </w:r>
      <w:r w:rsidR="00A97DF4" w:rsidRPr="00A97DF4">
        <w:rPr>
          <w:rFonts w:ascii="Arial" w:hAnsi="Arial" w:cs="Arial"/>
          <w:sz w:val="20"/>
          <w:szCs w:val="20"/>
        </w:rPr>
        <w:t xml:space="preserve"> </w:t>
      </w:r>
    </w:p>
    <w:tbl>
      <w:tblPr>
        <w:tblStyle w:val="TableGrid"/>
        <w:tblW w:w="0" w:type="auto"/>
        <w:tblInd w:w="1327" w:type="dxa"/>
        <w:tblLook w:val="04A0" w:firstRow="1" w:lastRow="0" w:firstColumn="1" w:lastColumn="0" w:noHBand="0" w:noVBand="1"/>
      </w:tblPr>
      <w:tblGrid>
        <w:gridCol w:w="7190"/>
      </w:tblGrid>
      <w:tr w:rsidR="00A97DF4" w:rsidRPr="00A97DF4" w14:paraId="1BD56F49" w14:textId="77777777" w:rsidTr="009F6A8D">
        <w:tc>
          <w:tcPr>
            <w:tcW w:w="7190" w:type="dxa"/>
            <w:shd w:val="clear" w:color="auto" w:fill="FFFFCC"/>
          </w:tcPr>
          <w:p w14:paraId="734EC4AB" w14:textId="77777777" w:rsidR="00A97DF4" w:rsidRPr="00A97DF4" w:rsidRDefault="00A97DF4" w:rsidP="00470CFD">
            <w:pPr>
              <w:pStyle w:val="ListParagraph"/>
              <w:ind w:left="0"/>
              <w:contextualSpacing w:val="0"/>
              <w:rPr>
                <w:rFonts w:ascii="Arial" w:hAnsi="Arial" w:cs="Arial"/>
                <w:sz w:val="20"/>
                <w:szCs w:val="20"/>
              </w:rPr>
            </w:pPr>
          </w:p>
          <w:p w14:paraId="2FDBBC59" w14:textId="77777777" w:rsidR="00A97DF4" w:rsidRPr="00A97DF4" w:rsidRDefault="00A97DF4" w:rsidP="00470CFD">
            <w:pPr>
              <w:pStyle w:val="ListParagraph"/>
              <w:ind w:left="0"/>
              <w:contextualSpacing w:val="0"/>
              <w:rPr>
                <w:rFonts w:ascii="Arial" w:hAnsi="Arial" w:cs="Arial"/>
                <w:sz w:val="20"/>
                <w:szCs w:val="20"/>
              </w:rPr>
            </w:pPr>
          </w:p>
        </w:tc>
      </w:tr>
    </w:tbl>
    <w:p w14:paraId="28C0153B" w14:textId="661B0BE6" w:rsidR="0065025C" w:rsidRPr="00A97DF4" w:rsidRDefault="0065025C" w:rsidP="009F6A8D">
      <w:pPr>
        <w:pStyle w:val="ListParagraph"/>
        <w:ind w:left="1440"/>
        <w:contextualSpacing w:val="0"/>
        <w:rPr>
          <w:rFonts w:ascii="Arial" w:hAnsi="Arial" w:cs="Arial"/>
          <w:sz w:val="20"/>
          <w:szCs w:val="20"/>
        </w:rPr>
      </w:pPr>
    </w:p>
    <w:p w14:paraId="5B592595" w14:textId="77777777" w:rsidR="00A97DF4" w:rsidRPr="00A97DF4" w:rsidRDefault="00FB3255" w:rsidP="009F6A8D">
      <w:pPr>
        <w:pStyle w:val="ListParagraph"/>
        <w:numPr>
          <w:ilvl w:val="0"/>
          <w:numId w:val="25"/>
        </w:numPr>
        <w:ind w:left="1440"/>
        <w:contextualSpacing w:val="0"/>
        <w:rPr>
          <w:rFonts w:ascii="Arial" w:hAnsi="Arial" w:cs="Arial"/>
          <w:sz w:val="20"/>
          <w:szCs w:val="20"/>
        </w:rPr>
      </w:pPr>
      <w:r w:rsidRPr="00A97DF4">
        <w:rPr>
          <w:rFonts w:ascii="Arial" w:hAnsi="Arial" w:cs="Arial"/>
          <w:sz w:val="20"/>
          <w:szCs w:val="20"/>
        </w:rPr>
        <w:t>Describe how you intend to market your Master Agreement and encourage participation among potential Participating Entities, including state governments.</w:t>
      </w:r>
      <w:r w:rsidR="00A97DF4" w:rsidRPr="00A97DF4">
        <w:rPr>
          <w:rFonts w:ascii="Arial" w:hAnsi="Arial" w:cs="Arial"/>
          <w:sz w:val="20"/>
          <w:szCs w:val="20"/>
        </w:rPr>
        <w:t xml:space="preserve"> </w:t>
      </w:r>
    </w:p>
    <w:tbl>
      <w:tblPr>
        <w:tblStyle w:val="TableGrid"/>
        <w:tblW w:w="0" w:type="auto"/>
        <w:tblInd w:w="1327" w:type="dxa"/>
        <w:tblLook w:val="04A0" w:firstRow="1" w:lastRow="0" w:firstColumn="1" w:lastColumn="0" w:noHBand="0" w:noVBand="1"/>
      </w:tblPr>
      <w:tblGrid>
        <w:gridCol w:w="7190"/>
      </w:tblGrid>
      <w:tr w:rsidR="00A97DF4" w:rsidRPr="00A97DF4" w14:paraId="397ACDFA" w14:textId="77777777" w:rsidTr="009F6A8D">
        <w:tc>
          <w:tcPr>
            <w:tcW w:w="7190" w:type="dxa"/>
            <w:shd w:val="clear" w:color="auto" w:fill="FFFFCC"/>
          </w:tcPr>
          <w:p w14:paraId="0603AF28" w14:textId="77777777" w:rsidR="00A97DF4" w:rsidRPr="00A97DF4" w:rsidRDefault="00A97DF4" w:rsidP="00470CFD">
            <w:pPr>
              <w:pStyle w:val="ListParagraph"/>
              <w:ind w:left="0"/>
              <w:contextualSpacing w:val="0"/>
              <w:rPr>
                <w:rFonts w:ascii="Arial" w:hAnsi="Arial" w:cs="Arial"/>
                <w:sz w:val="20"/>
                <w:szCs w:val="20"/>
              </w:rPr>
            </w:pPr>
          </w:p>
          <w:p w14:paraId="566345D5" w14:textId="77777777" w:rsidR="00A97DF4" w:rsidRPr="00A97DF4" w:rsidRDefault="00A97DF4" w:rsidP="00470CFD">
            <w:pPr>
              <w:pStyle w:val="ListParagraph"/>
              <w:ind w:left="0"/>
              <w:contextualSpacing w:val="0"/>
              <w:rPr>
                <w:rFonts w:ascii="Arial" w:hAnsi="Arial" w:cs="Arial"/>
                <w:sz w:val="20"/>
                <w:szCs w:val="20"/>
              </w:rPr>
            </w:pPr>
          </w:p>
        </w:tc>
      </w:tr>
    </w:tbl>
    <w:p w14:paraId="5B4DED51" w14:textId="373CC23E" w:rsidR="0065025C" w:rsidRPr="00A97DF4" w:rsidRDefault="0065025C" w:rsidP="009F6A8D">
      <w:pPr>
        <w:pStyle w:val="ListParagraph"/>
        <w:ind w:left="1440"/>
        <w:contextualSpacing w:val="0"/>
        <w:rPr>
          <w:rFonts w:ascii="Arial" w:hAnsi="Arial" w:cs="Arial"/>
          <w:sz w:val="20"/>
          <w:szCs w:val="20"/>
        </w:rPr>
      </w:pPr>
    </w:p>
    <w:p w14:paraId="324CB464" w14:textId="77777777" w:rsidR="00A97DF4" w:rsidRPr="00A97DF4" w:rsidRDefault="00FB3255" w:rsidP="009F6A8D">
      <w:pPr>
        <w:pStyle w:val="ListParagraph"/>
        <w:numPr>
          <w:ilvl w:val="0"/>
          <w:numId w:val="25"/>
        </w:numPr>
        <w:ind w:left="1440"/>
        <w:contextualSpacing w:val="0"/>
        <w:rPr>
          <w:rFonts w:ascii="Arial" w:hAnsi="Arial" w:cs="Arial"/>
          <w:sz w:val="20"/>
          <w:szCs w:val="20"/>
        </w:rPr>
      </w:pPr>
      <w:r w:rsidRPr="00A97DF4">
        <w:rPr>
          <w:rFonts w:ascii="Arial" w:hAnsi="Arial" w:cs="Arial"/>
          <w:sz w:val="20"/>
          <w:szCs w:val="20"/>
        </w:rPr>
        <w:t xml:space="preserve">Describe how you intend to encourage </w:t>
      </w:r>
      <w:r w:rsidR="004E2FD8" w:rsidRPr="00A97DF4">
        <w:rPr>
          <w:rFonts w:ascii="Arial" w:hAnsi="Arial" w:cs="Arial"/>
          <w:sz w:val="20"/>
          <w:szCs w:val="20"/>
        </w:rPr>
        <w:t xml:space="preserve">adoption and </w:t>
      </w:r>
      <w:r w:rsidRPr="00A97DF4">
        <w:rPr>
          <w:rFonts w:ascii="Arial" w:hAnsi="Arial" w:cs="Arial"/>
          <w:sz w:val="20"/>
          <w:szCs w:val="20"/>
        </w:rPr>
        <w:t xml:space="preserve">usage of your Master Agreement by </w:t>
      </w:r>
      <w:r w:rsidR="004E2FD8" w:rsidRPr="00A97DF4">
        <w:rPr>
          <w:rFonts w:ascii="Arial" w:hAnsi="Arial" w:cs="Arial"/>
          <w:sz w:val="20"/>
          <w:szCs w:val="20"/>
        </w:rPr>
        <w:t xml:space="preserve">Participating and </w:t>
      </w:r>
      <w:r w:rsidRPr="00A97DF4">
        <w:rPr>
          <w:rFonts w:ascii="Arial" w:hAnsi="Arial" w:cs="Arial"/>
          <w:sz w:val="20"/>
          <w:szCs w:val="20"/>
        </w:rPr>
        <w:t>Purchasing Entities.</w:t>
      </w:r>
      <w:r w:rsidR="00A97DF4" w:rsidRPr="00A97DF4">
        <w:rPr>
          <w:rFonts w:ascii="Arial" w:hAnsi="Arial" w:cs="Arial"/>
          <w:sz w:val="20"/>
          <w:szCs w:val="20"/>
        </w:rPr>
        <w:t xml:space="preserve"> </w:t>
      </w:r>
    </w:p>
    <w:tbl>
      <w:tblPr>
        <w:tblStyle w:val="TableGrid"/>
        <w:tblW w:w="0" w:type="auto"/>
        <w:tblInd w:w="1327" w:type="dxa"/>
        <w:tblLook w:val="04A0" w:firstRow="1" w:lastRow="0" w:firstColumn="1" w:lastColumn="0" w:noHBand="0" w:noVBand="1"/>
      </w:tblPr>
      <w:tblGrid>
        <w:gridCol w:w="7190"/>
      </w:tblGrid>
      <w:tr w:rsidR="00A97DF4" w:rsidRPr="00A97DF4" w14:paraId="1F0CE2BA" w14:textId="77777777" w:rsidTr="009F6A8D">
        <w:tc>
          <w:tcPr>
            <w:tcW w:w="7190" w:type="dxa"/>
            <w:shd w:val="clear" w:color="auto" w:fill="FFFFCC"/>
          </w:tcPr>
          <w:p w14:paraId="43B12FD4" w14:textId="77777777" w:rsidR="00A97DF4" w:rsidRPr="00A97DF4" w:rsidRDefault="00A97DF4" w:rsidP="00470CFD">
            <w:pPr>
              <w:pStyle w:val="ListParagraph"/>
              <w:ind w:left="0"/>
              <w:contextualSpacing w:val="0"/>
              <w:rPr>
                <w:rFonts w:ascii="Arial" w:hAnsi="Arial" w:cs="Arial"/>
                <w:sz w:val="20"/>
                <w:szCs w:val="20"/>
              </w:rPr>
            </w:pPr>
          </w:p>
          <w:p w14:paraId="7F84A723" w14:textId="77777777" w:rsidR="00A97DF4" w:rsidRPr="00A97DF4" w:rsidRDefault="00A97DF4" w:rsidP="00470CFD">
            <w:pPr>
              <w:pStyle w:val="ListParagraph"/>
              <w:ind w:left="0"/>
              <w:contextualSpacing w:val="0"/>
              <w:rPr>
                <w:rFonts w:ascii="Arial" w:hAnsi="Arial" w:cs="Arial"/>
                <w:sz w:val="20"/>
                <w:szCs w:val="20"/>
              </w:rPr>
            </w:pPr>
          </w:p>
        </w:tc>
      </w:tr>
    </w:tbl>
    <w:p w14:paraId="11DB9F3F" w14:textId="4C62BA88" w:rsidR="0065025C" w:rsidRPr="00A97DF4" w:rsidRDefault="0065025C" w:rsidP="009F6A8D">
      <w:pPr>
        <w:pStyle w:val="ListParagraph"/>
        <w:ind w:left="1440"/>
        <w:contextualSpacing w:val="0"/>
        <w:rPr>
          <w:rFonts w:ascii="Arial" w:hAnsi="Arial" w:cs="Arial"/>
          <w:sz w:val="20"/>
          <w:szCs w:val="20"/>
        </w:rPr>
      </w:pPr>
    </w:p>
    <w:p w14:paraId="0A86BB9E" w14:textId="77777777" w:rsidR="00A97DF4" w:rsidRPr="00A97DF4" w:rsidRDefault="00FB3255" w:rsidP="009F6A8D">
      <w:pPr>
        <w:pStyle w:val="ListParagraph"/>
        <w:numPr>
          <w:ilvl w:val="0"/>
          <w:numId w:val="25"/>
        </w:numPr>
        <w:ind w:left="1440"/>
        <w:contextualSpacing w:val="0"/>
        <w:rPr>
          <w:rFonts w:ascii="Arial" w:hAnsi="Arial" w:cs="Arial"/>
          <w:sz w:val="20"/>
          <w:szCs w:val="20"/>
        </w:rPr>
      </w:pPr>
      <w:r w:rsidRPr="00A97DF4">
        <w:rPr>
          <w:rFonts w:ascii="Arial" w:hAnsi="Arial" w:cs="Arial"/>
          <w:sz w:val="20"/>
          <w:szCs w:val="20"/>
        </w:rPr>
        <w:t xml:space="preserve">Describe your approach to negotiation of Participating Addenda. Describe the extent to which you </w:t>
      </w:r>
      <w:r w:rsidR="00BE6F32" w:rsidRPr="00A97DF4">
        <w:rPr>
          <w:rFonts w:ascii="Arial" w:hAnsi="Arial" w:cs="Arial"/>
          <w:sz w:val="20"/>
          <w:szCs w:val="20"/>
        </w:rPr>
        <w:t xml:space="preserve">will </w:t>
      </w:r>
      <w:r w:rsidRPr="00A97DF4">
        <w:rPr>
          <w:rFonts w:ascii="Arial" w:hAnsi="Arial" w:cs="Arial"/>
          <w:sz w:val="20"/>
          <w:szCs w:val="20"/>
        </w:rPr>
        <w:t>provide Participating Entities flexibility in incorporating entity-specific language into their Participating Addenda</w:t>
      </w:r>
      <w:r w:rsidR="00AF69CE" w:rsidRPr="00A97DF4">
        <w:rPr>
          <w:rFonts w:ascii="Arial" w:hAnsi="Arial" w:cs="Arial"/>
          <w:sz w:val="20"/>
          <w:szCs w:val="20"/>
        </w:rPr>
        <w:t>.</w:t>
      </w:r>
      <w:r w:rsidR="003752E9" w:rsidRPr="00A97DF4">
        <w:rPr>
          <w:rFonts w:ascii="Arial" w:hAnsi="Arial" w:cs="Arial"/>
          <w:sz w:val="20"/>
          <w:szCs w:val="20"/>
        </w:rPr>
        <w:t xml:space="preserve"> (e.g., Do you require entities to provide statutory citations for their entity-specific language? Are you able to devote resources to simultaneous negotiation of multiple Participating Addenda?)</w:t>
      </w:r>
      <w:r w:rsidR="00A97DF4" w:rsidRPr="00A97DF4">
        <w:rPr>
          <w:rFonts w:ascii="Arial" w:hAnsi="Arial" w:cs="Arial"/>
          <w:sz w:val="20"/>
          <w:szCs w:val="20"/>
        </w:rPr>
        <w:t xml:space="preserve"> </w:t>
      </w:r>
    </w:p>
    <w:tbl>
      <w:tblPr>
        <w:tblStyle w:val="TableGrid"/>
        <w:tblW w:w="0" w:type="auto"/>
        <w:tblInd w:w="1327" w:type="dxa"/>
        <w:tblLook w:val="04A0" w:firstRow="1" w:lastRow="0" w:firstColumn="1" w:lastColumn="0" w:noHBand="0" w:noVBand="1"/>
      </w:tblPr>
      <w:tblGrid>
        <w:gridCol w:w="7190"/>
      </w:tblGrid>
      <w:tr w:rsidR="00A97DF4" w:rsidRPr="00A97DF4" w14:paraId="214C20B6" w14:textId="77777777" w:rsidTr="009F6A8D">
        <w:tc>
          <w:tcPr>
            <w:tcW w:w="7190" w:type="dxa"/>
            <w:shd w:val="clear" w:color="auto" w:fill="FFFFCC"/>
          </w:tcPr>
          <w:p w14:paraId="6DD86155" w14:textId="77777777" w:rsidR="00A97DF4" w:rsidRPr="00A97DF4" w:rsidRDefault="00A97DF4" w:rsidP="00470CFD">
            <w:pPr>
              <w:pStyle w:val="ListParagraph"/>
              <w:ind w:left="0"/>
              <w:contextualSpacing w:val="0"/>
              <w:rPr>
                <w:rFonts w:ascii="Arial" w:hAnsi="Arial" w:cs="Arial"/>
                <w:sz w:val="20"/>
                <w:szCs w:val="20"/>
              </w:rPr>
            </w:pPr>
          </w:p>
          <w:p w14:paraId="211AEEE9" w14:textId="77777777" w:rsidR="00A97DF4" w:rsidRPr="00A97DF4" w:rsidRDefault="00A97DF4" w:rsidP="00470CFD">
            <w:pPr>
              <w:pStyle w:val="ListParagraph"/>
              <w:ind w:left="0"/>
              <w:contextualSpacing w:val="0"/>
              <w:rPr>
                <w:rFonts w:ascii="Arial" w:hAnsi="Arial" w:cs="Arial"/>
                <w:sz w:val="20"/>
                <w:szCs w:val="20"/>
              </w:rPr>
            </w:pPr>
          </w:p>
        </w:tc>
      </w:tr>
    </w:tbl>
    <w:p w14:paraId="74D1AF39" w14:textId="008FA536" w:rsidR="0065025C" w:rsidRPr="00A97DF4" w:rsidRDefault="0065025C" w:rsidP="009F6A8D">
      <w:pPr>
        <w:pStyle w:val="ListParagraph"/>
        <w:ind w:left="1440"/>
        <w:contextualSpacing w:val="0"/>
        <w:rPr>
          <w:rFonts w:ascii="Arial" w:hAnsi="Arial" w:cs="Arial"/>
          <w:sz w:val="20"/>
          <w:szCs w:val="20"/>
        </w:rPr>
      </w:pPr>
    </w:p>
    <w:p w14:paraId="20037A46" w14:textId="77777777" w:rsidR="00A97DF4" w:rsidRPr="00A97DF4" w:rsidRDefault="00546AF2" w:rsidP="009F6A8D">
      <w:pPr>
        <w:pStyle w:val="ListParagraph"/>
        <w:numPr>
          <w:ilvl w:val="0"/>
          <w:numId w:val="25"/>
        </w:numPr>
        <w:ind w:left="1440"/>
        <w:contextualSpacing w:val="0"/>
        <w:rPr>
          <w:rFonts w:ascii="Arial" w:hAnsi="Arial" w:cs="Arial"/>
          <w:sz w:val="20"/>
          <w:szCs w:val="20"/>
        </w:rPr>
      </w:pPr>
      <w:r w:rsidRPr="00A97DF4">
        <w:rPr>
          <w:rFonts w:ascii="Arial" w:hAnsi="Arial" w:cs="Arial"/>
          <w:sz w:val="20"/>
          <w:szCs w:val="20"/>
        </w:rPr>
        <w:t>Describe your ability to provide products and services immediately upon execution of a Master Agreement and Participating Addenda.</w:t>
      </w:r>
      <w:bookmarkEnd w:id="0"/>
      <w:r w:rsidR="00A97DF4" w:rsidRPr="00A97DF4">
        <w:rPr>
          <w:rFonts w:ascii="Arial" w:hAnsi="Arial" w:cs="Arial"/>
          <w:sz w:val="20"/>
          <w:szCs w:val="20"/>
        </w:rPr>
        <w:t xml:space="preserve"> </w:t>
      </w:r>
    </w:p>
    <w:tbl>
      <w:tblPr>
        <w:tblStyle w:val="TableGrid"/>
        <w:tblW w:w="0" w:type="auto"/>
        <w:tblInd w:w="1327" w:type="dxa"/>
        <w:tblLook w:val="04A0" w:firstRow="1" w:lastRow="0" w:firstColumn="1" w:lastColumn="0" w:noHBand="0" w:noVBand="1"/>
      </w:tblPr>
      <w:tblGrid>
        <w:gridCol w:w="7190"/>
      </w:tblGrid>
      <w:tr w:rsidR="00A97DF4" w:rsidRPr="00A97DF4" w14:paraId="498BC767" w14:textId="77777777" w:rsidTr="009F6A8D">
        <w:tc>
          <w:tcPr>
            <w:tcW w:w="7190" w:type="dxa"/>
            <w:shd w:val="clear" w:color="auto" w:fill="FFFFCC"/>
          </w:tcPr>
          <w:p w14:paraId="40769680" w14:textId="77777777" w:rsidR="00A97DF4" w:rsidRPr="00A97DF4" w:rsidRDefault="00A97DF4" w:rsidP="00470CFD">
            <w:pPr>
              <w:pStyle w:val="ListParagraph"/>
              <w:ind w:left="0"/>
              <w:contextualSpacing w:val="0"/>
              <w:rPr>
                <w:rFonts w:ascii="Arial" w:hAnsi="Arial" w:cs="Arial"/>
                <w:sz w:val="20"/>
                <w:szCs w:val="20"/>
              </w:rPr>
            </w:pPr>
          </w:p>
          <w:p w14:paraId="20787E23" w14:textId="77777777" w:rsidR="00A97DF4" w:rsidRPr="00A97DF4" w:rsidRDefault="00A97DF4" w:rsidP="00470CFD">
            <w:pPr>
              <w:pStyle w:val="ListParagraph"/>
              <w:ind w:left="0"/>
              <w:contextualSpacing w:val="0"/>
              <w:rPr>
                <w:rFonts w:ascii="Arial" w:hAnsi="Arial" w:cs="Arial"/>
                <w:sz w:val="20"/>
                <w:szCs w:val="20"/>
              </w:rPr>
            </w:pPr>
          </w:p>
        </w:tc>
      </w:tr>
    </w:tbl>
    <w:p w14:paraId="7E78D773" w14:textId="5E6F8128" w:rsidR="002C36DF" w:rsidRDefault="002C36DF" w:rsidP="009F6A8D">
      <w:pPr>
        <w:rPr>
          <w:rFonts w:ascii="Arial" w:hAnsi="Arial" w:cs="Arial"/>
          <w:sz w:val="20"/>
          <w:szCs w:val="20"/>
        </w:rPr>
      </w:pPr>
    </w:p>
    <w:p w14:paraId="50FC055C" w14:textId="645FC2D9" w:rsidR="00CC4CA6" w:rsidRPr="00892235" w:rsidRDefault="00CC4CA6" w:rsidP="006B570E">
      <w:pPr>
        <w:rPr>
          <w:rFonts w:ascii="Arial" w:hAnsi="Arial" w:cs="Arial"/>
          <w:b/>
          <w:bCs/>
          <w:sz w:val="30"/>
          <w:szCs w:val="30"/>
        </w:rPr>
      </w:pPr>
    </w:p>
    <w:sectPr w:rsidR="00CC4CA6" w:rsidRPr="00892235" w:rsidSect="00AE2053">
      <w:headerReference w:type="default" r:id="rId12"/>
      <w:footerReference w:type="default" r:id="rId13"/>
      <w:headerReference w:type="first" r:id="rId14"/>
      <w:footerReference w:type="first" r:id="rId15"/>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75950" w14:textId="77777777" w:rsidR="00B77A93" w:rsidRDefault="00B77A93" w:rsidP="007922CE">
      <w:pPr>
        <w:spacing w:after="0" w:line="240" w:lineRule="auto"/>
      </w:pPr>
      <w:r>
        <w:separator/>
      </w:r>
    </w:p>
  </w:endnote>
  <w:endnote w:type="continuationSeparator" w:id="0">
    <w:p w14:paraId="35C02451" w14:textId="77777777" w:rsidR="00B77A93" w:rsidRDefault="00B77A93"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1F2E5CC1" w14:textId="2F1BD848"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F02C701">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20753E">
              <w:rPr>
                <w:rFonts w:ascii="Barlow" w:hAnsi="Barlow"/>
                <w:b/>
                <w:bCs/>
                <w:noProof/>
                <w:sz w:val="20"/>
                <w:szCs w:val="20"/>
              </w:rPr>
              <w:t>6</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20753E">
              <w:rPr>
                <w:rFonts w:ascii="Barlow" w:hAnsi="Barlow"/>
                <w:b/>
                <w:bCs/>
                <w:noProof/>
                <w:sz w:val="20"/>
                <w:szCs w:val="20"/>
              </w:rPr>
              <w:t>6</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5D4134E6" w:rsidR="004275A3" w:rsidRDefault="00EB1834" w:rsidP="00AF75E5">
            <w:pPr>
              <w:pStyle w:val="Footer"/>
              <w:tabs>
                <w:tab w:val="clear" w:pos="4680"/>
                <w:tab w:val="left" w:pos="0"/>
              </w:tabs>
            </w:pPr>
            <w:r w:rsidRPr="00693BB7">
              <w:rPr>
                <w:rFonts w:ascii="Barlow" w:hAnsi="Barlow"/>
                <w:sz w:val="20"/>
                <w:szCs w:val="20"/>
              </w:rPr>
              <w:t>Attachment</w:t>
            </w:r>
            <w:r w:rsidR="00EC78A6">
              <w:rPr>
                <w:rFonts w:ascii="Barlow" w:hAnsi="Barlow"/>
                <w:sz w:val="20"/>
                <w:szCs w:val="20"/>
              </w:rPr>
              <w:t xml:space="preserve"> H</w:t>
            </w:r>
            <w:r w:rsidR="00EC78A6">
              <w:rPr>
                <w:rFonts w:ascii="Arial" w:hAnsi="Arial" w:cs="Arial"/>
                <w:sz w:val="20"/>
                <w:szCs w:val="20"/>
              </w:rPr>
              <w:t xml:space="preserve"> – </w:t>
            </w:r>
            <w:r w:rsidR="00B61FA9">
              <w:rPr>
                <w:rFonts w:ascii="Barlow" w:hAnsi="Barlow"/>
                <w:sz w:val="20"/>
                <w:szCs w:val="20"/>
              </w:rPr>
              <w:t>OFFEROR</w:t>
            </w:r>
            <w:r w:rsidR="00FB3255">
              <w:rPr>
                <w:rFonts w:ascii="Barlow" w:hAnsi="Barlow"/>
                <w:sz w:val="20"/>
                <w:szCs w:val="20"/>
              </w:rPr>
              <w:t xml:space="preserve"> RESPONSE</w:t>
            </w:r>
            <w:r w:rsidR="00562942">
              <w:rPr>
                <w:rFonts w:ascii="Barlow" w:hAnsi="Barlow"/>
                <w:sz w:val="20"/>
                <w:szCs w:val="20"/>
              </w:rPr>
              <w:t xml:space="preserve"> WORKSHEET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B80A75" w:rsidRDefault="00C103A1"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0513F" w14:textId="77777777" w:rsidR="00B77A93" w:rsidRDefault="00B77A93" w:rsidP="007922CE">
      <w:pPr>
        <w:spacing w:after="0" w:line="240" w:lineRule="auto"/>
      </w:pPr>
      <w:r>
        <w:separator/>
      </w:r>
    </w:p>
  </w:footnote>
  <w:footnote w:type="continuationSeparator" w:id="0">
    <w:p w14:paraId="60FBB1EE" w14:textId="77777777" w:rsidR="00B77A93" w:rsidRDefault="00B77A93"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F37ED" w14:textId="77777777" w:rsidR="00A738AF" w:rsidRPr="00B95CD6" w:rsidRDefault="00A738AF" w:rsidP="00A738AF">
    <w:pPr>
      <w:pStyle w:val="Header"/>
      <w:tabs>
        <w:tab w:val="clear" w:pos="4680"/>
      </w:tabs>
      <w:rPr>
        <w:rStyle w:val="Strong"/>
        <w:rFonts w:ascii="Barlow" w:hAnsi="Barlow"/>
        <w:caps w:val="0"/>
        <w:color w:val="3B3838" w:themeColor="background2" w:themeShade="40"/>
        <w:sz w:val="20"/>
        <w:szCs w:val="20"/>
      </w:rPr>
    </w:pPr>
    <w:bookmarkStart w:id="1" w:name="_Hlk164260425"/>
    <w:r>
      <w:rPr>
        <w:noProof/>
      </w:rPr>
      <w:drawing>
        <wp:anchor distT="0" distB="0" distL="114300" distR="114300" simplePos="0" relativeHeight="251666432" behindDoc="0" locked="0" layoutInCell="1" allowOverlap="1" wp14:anchorId="45CCD746" wp14:editId="5E6B702B">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5ABB165C" wp14:editId="5655A11C">
          <wp:simplePos x="0" y="0"/>
          <wp:positionH relativeFrom="margin">
            <wp:posOffset>5511018</wp:posOffset>
          </wp:positionH>
          <wp:positionV relativeFrom="paragraph">
            <wp:posOffset>-21102</wp:posOffset>
          </wp:positionV>
          <wp:extent cx="685800" cy="685800"/>
          <wp:effectExtent l="0" t="0" r="0" b="0"/>
          <wp:wrapNone/>
          <wp:docPr id="5" name="Picture 5" descr="A circular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ircular sign with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A63B1F">
      <w:rPr>
        <w:rStyle w:val="Strong"/>
        <w:rFonts w:ascii="Barlow" w:hAnsi="Barlow"/>
        <w:b w:val="0"/>
        <w:bCs w:val="0"/>
        <w:caps w:val="0"/>
        <w:color w:val="3B3838" w:themeColor="background2" w:themeShade="40"/>
        <w:sz w:val="20"/>
        <w:szCs w:val="20"/>
      </w:rPr>
      <w:t>for</w:t>
    </w:r>
  </w:p>
  <w:p w14:paraId="06D12B89" w14:textId="30E0545B" w:rsidR="00A738AF" w:rsidRDefault="00756A94" w:rsidP="00A738AF">
    <w:pPr>
      <w:spacing w:line="240" w:lineRule="auto"/>
      <w:contextualSpacing/>
      <w:rPr>
        <w:rStyle w:val="Strong"/>
        <w:rFonts w:ascii="Barlow" w:hAnsi="Barlow"/>
        <w:caps w:val="0"/>
        <w:sz w:val="20"/>
        <w:szCs w:val="20"/>
      </w:rPr>
    </w:pPr>
    <w:r>
      <w:rPr>
        <w:rStyle w:val="Strong"/>
        <w:rFonts w:ascii="Barlow" w:hAnsi="Barlow"/>
        <w:caps w:val="0"/>
        <w:sz w:val="20"/>
        <w:szCs w:val="20"/>
      </w:rPr>
      <w:t xml:space="preserve">Remote </w:t>
    </w:r>
    <w:r w:rsidR="00A738AF" w:rsidRPr="00CB578F">
      <w:rPr>
        <w:rStyle w:val="Strong"/>
        <w:rFonts w:ascii="Barlow" w:hAnsi="Barlow"/>
        <w:caps w:val="0"/>
        <w:sz w:val="20"/>
        <w:szCs w:val="20"/>
      </w:rPr>
      <w:t>Interpreting and Translating Services</w:t>
    </w:r>
  </w:p>
  <w:p w14:paraId="217FE63C" w14:textId="77777777" w:rsidR="00A738AF" w:rsidRDefault="00A738AF" w:rsidP="00A738AF">
    <w:pPr>
      <w:spacing w:line="240" w:lineRule="auto"/>
      <w:contextualSpacing/>
      <w:rPr>
        <w:rStyle w:val="Strong"/>
        <w:rFonts w:ascii="Barlow" w:hAnsi="Barlow"/>
        <w:caps w:val="0"/>
        <w:sz w:val="20"/>
        <w:szCs w:val="20"/>
      </w:rPr>
    </w:pPr>
  </w:p>
  <w:p w14:paraId="42B05FDE" w14:textId="77777777" w:rsidR="00A738AF" w:rsidRPr="00B95CD6" w:rsidRDefault="00A738AF" w:rsidP="00A738AF">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New Mexico</w:t>
    </w:r>
  </w:p>
  <w:p w14:paraId="035A99D9" w14:textId="77777777" w:rsidR="00A738AF" w:rsidRPr="00B95CD6" w:rsidRDefault="00A738AF" w:rsidP="00A738AF">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CB578F">
      <w:rPr>
        <w:rFonts w:ascii="Barlow" w:hAnsi="Barlow" w:cs="Arial"/>
        <w:b/>
        <w:bCs/>
        <w:sz w:val="20"/>
        <w:szCs w:val="20"/>
      </w:rPr>
      <w:t>Number 40-00000-24-00076</w:t>
    </w:r>
  </w:p>
  <w:bookmarkEnd w:id="1"/>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26AFF"/>
    <w:multiLevelType w:val="hybridMultilevel"/>
    <w:tmpl w:val="15EE97AE"/>
    <w:lvl w:ilvl="0" w:tplc="4760830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5C47219"/>
    <w:multiLevelType w:val="hybridMultilevel"/>
    <w:tmpl w:val="DA20C190"/>
    <w:lvl w:ilvl="0" w:tplc="0409001B">
      <w:start w:val="1"/>
      <w:numFmt w:val="lowerRoman"/>
      <w:lvlText w:val="%1."/>
      <w:lvlJc w:val="righ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 w15:restartNumberingAfterBreak="0">
    <w:nsid w:val="08420C3D"/>
    <w:multiLevelType w:val="multilevel"/>
    <w:tmpl w:val="6FB8681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 w15:restartNumberingAfterBreak="0">
    <w:nsid w:val="0DF64DBE"/>
    <w:multiLevelType w:val="hybridMultilevel"/>
    <w:tmpl w:val="DC3A2A9C"/>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F35EA2"/>
    <w:multiLevelType w:val="hybridMultilevel"/>
    <w:tmpl w:val="68BEB3D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6097FBE"/>
    <w:multiLevelType w:val="hybridMultilevel"/>
    <w:tmpl w:val="C4C668D0"/>
    <w:lvl w:ilvl="0" w:tplc="0409000F">
      <w:start w:val="3"/>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2363874"/>
    <w:multiLevelType w:val="singleLevel"/>
    <w:tmpl w:val="CE28610E"/>
    <w:lvl w:ilvl="0">
      <w:start w:val="4"/>
      <w:numFmt w:val="decimal"/>
      <w:lvlText w:val="%1."/>
      <w:lvlJc w:val="left"/>
      <w:pPr>
        <w:tabs>
          <w:tab w:val="num" w:pos="720"/>
        </w:tabs>
        <w:ind w:left="720" w:hanging="720"/>
      </w:pPr>
    </w:lvl>
  </w:abstractNum>
  <w:abstractNum w:abstractNumId="9" w15:restartNumberingAfterBreak="0">
    <w:nsid w:val="256433CF"/>
    <w:multiLevelType w:val="singleLevel"/>
    <w:tmpl w:val="F80461B8"/>
    <w:lvl w:ilvl="0">
      <w:start w:val="8"/>
      <w:numFmt w:val="decimal"/>
      <w:lvlText w:val="%1."/>
      <w:lvlJc w:val="left"/>
      <w:pPr>
        <w:tabs>
          <w:tab w:val="num" w:pos="720"/>
        </w:tabs>
        <w:ind w:left="720" w:hanging="720"/>
      </w:pPr>
    </w:lvl>
  </w:abstractNum>
  <w:abstractNum w:abstractNumId="10" w15:restartNumberingAfterBreak="0">
    <w:nsid w:val="26361A42"/>
    <w:multiLevelType w:val="hybridMultilevel"/>
    <w:tmpl w:val="C0DE79F2"/>
    <w:lvl w:ilvl="0" w:tplc="FFFFFFFF">
      <w:start w:val="1"/>
      <w:numFmt w:val="lowerLetter"/>
      <w:lvlText w:val="%1)"/>
      <w:lvlJc w:val="left"/>
      <w:pPr>
        <w:ind w:left="1800" w:hanging="360"/>
      </w:pPr>
      <w:rPr>
        <w:rFonts w:hint="default"/>
      </w:rPr>
    </w:lvl>
    <w:lvl w:ilvl="1" w:tplc="04090017">
      <w:start w:val="1"/>
      <w:numFmt w:val="lowerLetter"/>
      <w:lvlText w:val="%2)"/>
      <w:lvlJc w:val="left"/>
      <w:pPr>
        <w:ind w:left="288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26A30540"/>
    <w:multiLevelType w:val="hybridMultilevel"/>
    <w:tmpl w:val="FFBA1A88"/>
    <w:lvl w:ilvl="0" w:tplc="04090017">
      <w:start w:val="1"/>
      <w:numFmt w:val="lowerLetter"/>
      <w:lvlText w:val="%1)"/>
      <w:lvlJc w:val="left"/>
      <w:pPr>
        <w:ind w:left="153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F602DD3"/>
    <w:multiLevelType w:val="hybridMultilevel"/>
    <w:tmpl w:val="46188F0C"/>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331A3A7A"/>
    <w:multiLevelType w:val="hybridMultilevel"/>
    <w:tmpl w:val="2F46169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72F64"/>
    <w:multiLevelType w:val="multilevel"/>
    <w:tmpl w:val="9B7A3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C76EAC"/>
    <w:multiLevelType w:val="hybridMultilevel"/>
    <w:tmpl w:val="AAD2E652"/>
    <w:lvl w:ilvl="0" w:tplc="0409000F">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5210A5A2">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C200F"/>
    <w:multiLevelType w:val="singleLevel"/>
    <w:tmpl w:val="0C1E2C10"/>
    <w:lvl w:ilvl="0">
      <w:start w:val="1"/>
      <w:numFmt w:val="decimal"/>
      <w:lvlText w:val="%1."/>
      <w:lvlJc w:val="left"/>
      <w:pPr>
        <w:tabs>
          <w:tab w:val="num" w:pos="720"/>
        </w:tabs>
        <w:ind w:left="720" w:hanging="720"/>
      </w:pPr>
    </w:lvl>
  </w:abstractNum>
  <w:abstractNum w:abstractNumId="19" w15:restartNumberingAfterBreak="0">
    <w:nsid w:val="3BF30796"/>
    <w:multiLevelType w:val="hybridMultilevel"/>
    <w:tmpl w:val="200CF604"/>
    <w:lvl w:ilvl="0" w:tplc="04090015">
      <w:start w:val="1"/>
      <w:numFmt w:val="upperLetter"/>
      <w:lvlText w:val="%1."/>
      <w:lvlJc w:val="left"/>
      <w:pPr>
        <w:ind w:left="2430" w:hanging="360"/>
      </w:pPr>
      <w:rPr>
        <w:i w:val="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0" w15:restartNumberingAfterBreak="0">
    <w:nsid w:val="3C3F6F39"/>
    <w:multiLevelType w:val="hybridMultilevel"/>
    <w:tmpl w:val="9D7E59A0"/>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B7F61"/>
    <w:multiLevelType w:val="hybridMultilevel"/>
    <w:tmpl w:val="12E2C18E"/>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CC7F1A"/>
    <w:multiLevelType w:val="hybridMultilevel"/>
    <w:tmpl w:val="F104DCBA"/>
    <w:lvl w:ilvl="0" w:tplc="04090015">
      <w:start w:val="1"/>
      <w:numFmt w:val="upperLetter"/>
      <w:lvlText w:val="%1."/>
      <w:lvlJc w:val="left"/>
      <w:pPr>
        <w:ind w:left="2160" w:hanging="360"/>
      </w:p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4" w15:restartNumberingAfterBreak="0">
    <w:nsid w:val="63F61172"/>
    <w:multiLevelType w:val="hybridMultilevel"/>
    <w:tmpl w:val="7B1A1FDC"/>
    <w:lvl w:ilvl="0" w:tplc="BAD4E040">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BDA2BDB"/>
    <w:multiLevelType w:val="hybridMultilevel"/>
    <w:tmpl w:val="AC8AA9FC"/>
    <w:lvl w:ilvl="0" w:tplc="04090015">
      <w:start w:val="1"/>
      <w:numFmt w:val="upperLetter"/>
      <w:lvlText w:val="%1."/>
      <w:lvlJc w:val="left"/>
      <w:pPr>
        <w:ind w:left="1440" w:hanging="360"/>
      </w:pPr>
    </w:lvl>
    <w:lvl w:ilvl="1" w:tplc="A71EB35E">
      <w:start w:val="1"/>
      <w:numFmt w:val="lowerRoman"/>
      <w:lvlText w:val="%2)"/>
      <w:lvlJc w:val="left"/>
      <w:pPr>
        <w:ind w:left="2160" w:hanging="360"/>
      </w:pPr>
      <w:rPr>
        <w:rFonts w:hint="default"/>
        <w:b w:val="0"/>
        <w:bCs/>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C621165"/>
    <w:multiLevelType w:val="singleLevel"/>
    <w:tmpl w:val="3C1C501E"/>
    <w:lvl w:ilvl="0">
      <w:start w:val="6"/>
      <w:numFmt w:val="decimal"/>
      <w:lvlText w:val="%1."/>
      <w:lvlJc w:val="left"/>
      <w:pPr>
        <w:tabs>
          <w:tab w:val="num" w:pos="720"/>
        </w:tabs>
        <w:ind w:left="720" w:hanging="720"/>
      </w:pPr>
    </w:lvl>
  </w:abstractNum>
  <w:abstractNum w:abstractNumId="28" w15:restartNumberingAfterBreak="0">
    <w:nsid w:val="7D7D6535"/>
    <w:multiLevelType w:val="hybridMultilevel"/>
    <w:tmpl w:val="023C15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08571054">
    <w:abstractNumId w:val="25"/>
  </w:num>
  <w:num w:numId="2" w16cid:durableId="322853712">
    <w:abstractNumId w:val="22"/>
  </w:num>
  <w:num w:numId="3" w16cid:durableId="1962220325">
    <w:abstractNumId w:val="15"/>
  </w:num>
  <w:num w:numId="4" w16cid:durableId="1131365783">
    <w:abstractNumId w:val="7"/>
  </w:num>
  <w:num w:numId="5" w16cid:durableId="787623419">
    <w:abstractNumId w:val="6"/>
  </w:num>
  <w:num w:numId="6" w16cid:durableId="1094667817">
    <w:abstractNumId w:val="12"/>
  </w:num>
  <w:num w:numId="7" w16cid:durableId="382143354">
    <w:abstractNumId w:val="19"/>
  </w:num>
  <w:num w:numId="8" w16cid:durableId="1003510531">
    <w:abstractNumId w:val="13"/>
  </w:num>
  <w:num w:numId="9" w16cid:durableId="529606440">
    <w:abstractNumId w:val="24"/>
  </w:num>
  <w:num w:numId="10" w16cid:durableId="2109890782">
    <w:abstractNumId w:val="11"/>
  </w:num>
  <w:num w:numId="11" w16cid:durableId="1541085281">
    <w:abstractNumId w:val="1"/>
  </w:num>
  <w:num w:numId="12" w16cid:durableId="880484728">
    <w:abstractNumId w:val="20"/>
  </w:num>
  <w:num w:numId="13" w16cid:durableId="532233194">
    <w:abstractNumId w:val="17"/>
  </w:num>
  <w:num w:numId="14" w16cid:durableId="1771773149">
    <w:abstractNumId w:val="18"/>
    <w:lvlOverride w:ilvl="0">
      <w:startOverride w:val="1"/>
    </w:lvlOverride>
  </w:num>
  <w:num w:numId="15" w16cid:durableId="8593054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2453481">
    <w:abstractNumId w:val="8"/>
    <w:lvlOverride w:ilvl="0">
      <w:startOverride w:val="4"/>
    </w:lvlOverride>
  </w:num>
  <w:num w:numId="17" w16cid:durableId="1920208615">
    <w:abstractNumId w:val="27"/>
    <w:lvlOverride w:ilvl="0">
      <w:startOverride w:val="6"/>
    </w:lvlOverride>
  </w:num>
  <w:num w:numId="18" w16cid:durableId="1192499824">
    <w:abstractNumId w:val="9"/>
    <w:lvlOverride w:ilvl="0">
      <w:startOverride w:val="8"/>
    </w:lvlOverride>
  </w:num>
  <w:num w:numId="19" w16cid:durableId="1990817651">
    <w:abstractNumId w:val="16"/>
  </w:num>
  <w:num w:numId="20" w16cid:durableId="1254506484">
    <w:abstractNumId w:val="0"/>
  </w:num>
  <w:num w:numId="21" w16cid:durableId="253320420">
    <w:abstractNumId w:val="10"/>
  </w:num>
  <w:num w:numId="22" w16cid:durableId="2074355856">
    <w:abstractNumId w:val="26"/>
  </w:num>
  <w:num w:numId="23" w16cid:durableId="2063402869">
    <w:abstractNumId w:val="4"/>
  </w:num>
  <w:num w:numId="24" w16cid:durableId="523909082">
    <w:abstractNumId w:val="21"/>
  </w:num>
  <w:num w:numId="25" w16cid:durableId="1566408087">
    <w:abstractNumId w:val="23"/>
  </w:num>
  <w:num w:numId="26" w16cid:durableId="459149339">
    <w:abstractNumId w:val="14"/>
  </w:num>
  <w:num w:numId="27" w16cid:durableId="1054352813">
    <w:abstractNumId w:val="3"/>
  </w:num>
  <w:num w:numId="28" w16cid:durableId="1980110415">
    <w:abstractNumId w:val="28"/>
  </w:num>
  <w:num w:numId="29" w16cid:durableId="16200688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s-ES" w:vendorID="64" w:dllVersion="0" w:nlCheck="1" w:checkStyle="0"/>
  <w:proofState w:spelling="clean" w:grammar="clean"/>
  <w:trackRevisions/>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42BC"/>
    <w:rsid w:val="00006C62"/>
    <w:rsid w:val="00010222"/>
    <w:rsid w:val="00011F23"/>
    <w:rsid w:val="00012ABD"/>
    <w:rsid w:val="00013431"/>
    <w:rsid w:val="00021CB6"/>
    <w:rsid w:val="000310B3"/>
    <w:rsid w:val="00033A5B"/>
    <w:rsid w:val="0004057E"/>
    <w:rsid w:val="00043FBF"/>
    <w:rsid w:val="0005194D"/>
    <w:rsid w:val="0005252E"/>
    <w:rsid w:val="000727FE"/>
    <w:rsid w:val="000729E9"/>
    <w:rsid w:val="00083BB5"/>
    <w:rsid w:val="00092490"/>
    <w:rsid w:val="000A1975"/>
    <w:rsid w:val="000A425C"/>
    <w:rsid w:val="000A47D9"/>
    <w:rsid w:val="000A7CFB"/>
    <w:rsid w:val="000B115E"/>
    <w:rsid w:val="000B228A"/>
    <w:rsid w:val="000B28AF"/>
    <w:rsid w:val="000B4552"/>
    <w:rsid w:val="000B6004"/>
    <w:rsid w:val="000B6FBB"/>
    <w:rsid w:val="000C17B4"/>
    <w:rsid w:val="000C2648"/>
    <w:rsid w:val="000D05C4"/>
    <w:rsid w:val="000D28DA"/>
    <w:rsid w:val="000D5297"/>
    <w:rsid w:val="000D6522"/>
    <w:rsid w:val="000D655B"/>
    <w:rsid w:val="000E0A0F"/>
    <w:rsid w:val="000E27A0"/>
    <w:rsid w:val="000F022F"/>
    <w:rsid w:val="000F1C50"/>
    <w:rsid w:val="000F215C"/>
    <w:rsid w:val="000F2C68"/>
    <w:rsid w:val="000F3078"/>
    <w:rsid w:val="000F4334"/>
    <w:rsid w:val="000F4ECD"/>
    <w:rsid w:val="0010405F"/>
    <w:rsid w:val="00107815"/>
    <w:rsid w:val="0010798E"/>
    <w:rsid w:val="00112299"/>
    <w:rsid w:val="0012657E"/>
    <w:rsid w:val="00130137"/>
    <w:rsid w:val="00133005"/>
    <w:rsid w:val="0014277C"/>
    <w:rsid w:val="00142CDC"/>
    <w:rsid w:val="00150E65"/>
    <w:rsid w:val="001523CB"/>
    <w:rsid w:val="00154EDC"/>
    <w:rsid w:val="0016387A"/>
    <w:rsid w:val="00166397"/>
    <w:rsid w:val="001673D1"/>
    <w:rsid w:val="00174D16"/>
    <w:rsid w:val="00180431"/>
    <w:rsid w:val="001807EF"/>
    <w:rsid w:val="00185EA1"/>
    <w:rsid w:val="00191F35"/>
    <w:rsid w:val="00197F9F"/>
    <w:rsid w:val="001A19D9"/>
    <w:rsid w:val="001A320E"/>
    <w:rsid w:val="001A4EE9"/>
    <w:rsid w:val="001A628C"/>
    <w:rsid w:val="001A698A"/>
    <w:rsid w:val="001A7348"/>
    <w:rsid w:val="001B3016"/>
    <w:rsid w:val="001B7153"/>
    <w:rsid w:val="001C3314"/>
    <w:rsid w:val="001C7DFF"/>
    <w:rsid w:val="001D0108"/>
    <w:rsid w:val="001D293F"/>
    <w:rsid w:val="001D2C3F"/>
    <w:rsid w:val="001D4F26"/>
    <w:rsid w:val="001D54D2"/>
    <w:rsid w:val="001D5913"/>
    <w:rsid w:val="001D704A"/>
    <w:rsid w:val="001E085F"/>
    <w:rsid w:val="001E1C32"/>
    <w:rsid w:val="001E5BD5"/>
    <w:rsid w:val="001E7F35"/>
    <w:rsid w:val="0020753E"/>
    <w:rsid w:val="002152B5"/>
    <w:rsid w:val="002207CF"/>
    <w:rsid w:val="002229AA"/>
    <w:rsid w:val="00223E3A"/>
    <w:rsid w:val="002271D1"/>
    <w:rsid w:val="00232FCC"/>
    <w:rsid w:val="00233A93"/>
    <w:rsid w:val="00234AA4"/>
    <w:rsid w:val="00240EAE"/>
    <w:rsid w:val="00241875"/>
    <w:rsid w:val="00252AED"/>
    <w:rsid w:val="00254718"/>
    <w:rsid w:val="0025683B"/>
    <w:rsid w:val="00257E9E"/>
    <w:rsid w:val="00261290"/>
    <w:rsid w:val="00261829"/>
    <w:rsid w:val="00262308"/>
    <w:rsid w:val="00262412"/>
    <w:rsid w:val="00263114"/>
    <w:rsid w:val="00273A80"/>
    <w:rsid w:val="0027430F"/>
    <w:rsid w:val="0027532B"/>
    <w:rsid w:val="00277416"/>
    <w:rsid w:val="0028370D"/>
    <w:rsid w:val="00285814"/>
    <w:rsid w:val="002863F0"/>
    <w:rsid w:val="002935B6"/>
    <w:rsid w:val="002B1219"/>
    <w:rsid w:val="002B2B6E"/>
    <w:rsid w:val="002B58F1"/>
    <w:rsid w:val="002C10C0"/>
    <w:rsid w:val="002C14EA"/>
    <w:rsid w:val="002C2C64"/>
    <w:rsid w:val="002C36DF"/>
    <w:rsid w:val="002C3B81"/>
    <w:rsid w:val="002C7074"/>
    <w:rsid w:val="002D072A"/>
    <w:rsid w:val="002D3225"/>
    <w:rsid w:val="002D359B"/>
    <w:rsid w:val="002D4608"/>
    <w:rsid w:val="002E2A13"/>
    <w:rsid w:val="002E457B"/>
    <w:rsid w:val="002E4600"/>
    <w:rsid w:val="002E50C7"/>
    <w:rsid w:val="002E5421"/>
    <w:rsid w:val="002E7678"/>
    <w:rsid w:val="002F1945"/>
    <w:rsid w:val="002F336A"/>
    <w:rsid w:val="002F4671"/>
    <w:rsid w:val="002F7A38"/>
    <w:rsid w:val="00301D7E"/>
    <w:rsid w:val="00314CCD"/>
    <w:rsid w:val="0031551A"/>
    <w:rsid w:val="00317ED0"/>
    <w:rsid w:val="0032030A"/>
    <w:rsid w:val="003279CB"/>
    <w:rsid w:val="003308FC"/>
    <w:rsid w:val="00333323"/>
    <w:rsid w:val="00336F6D"/>
    <w:rsid w:val="00346F44"/>
    <w:rsid w:val="00351874"/>
    <w:rsid w:val="0035509B"/>
    <w:rsid w:val="00356B2D"/>
    <w:rsid w:val="00357CA2"/>
    <w:rsid w:val="00357CE5"/>
    <w:rsid w:val="00364E83"/>
    <w:rsid w:val="00367A50"/>
    <w:rsid w:val="00372704"/>
    <w:rsid w:val="00373105"/>
    <w:rsid w:val="003752E9"/>
    <w:rsid w:val="00381748"/>
    <w:rsid w:val="0038202F"/>
    <w:rsid w:val="003915C9"/>
    <w:rsid w:val="0039498C"/>
    <w:rsid w:val="003955D7"/>
    <w:rsid w:val="00396738"/>
    <w:rsid w:val="003A4502"/>
    <w:rsid w:val="003A4905"/>
    <w:rsid w:val="003A634F"/>
    <w:rsid w:val="003A6EAB"/>
    <w:rsid w:val="003B17DF"/>
    <w:rsid w:val="003B6423"/>
    <w:rsid w:val="003C1A5E"/>
    <w:rsid w:val="003C362C"/>
    <w:rsid w:val="003C6BA2"/>
    <w:rsid w:val="003D3E31"/>
    <w:rsid w:val="003D5EE4"/>
    <w:rsid w:val="003F5698"/>
    <w:rsid w:val="00401E89"/>
    <w:rsid w:val="00406B81"/>
    <w:rsid w:val="0041048A"/>
    <w:rsid w:val="00412A1F"/>
    <w:rsid w:val="0041708E"/>
    <w:rsid w:val="00417D6F"/>
    <w:rsid w:val="00422F09"/>
    <w:rsid w:val="0042447A"/>
    <w:rsid w:val="00424B39"/>
    <w:rsid w:val="004260BA"/>
    <w:rsid w:val="004275A3"/>
    <w:rsid w:val="00434119"/>
    <w:rsid w:val="00442EBF"/>
    <w:rsid w:val="00442F13"/>
    <w:rsid w:val="004445A1"/>
    <w:rsid w:val="00444666"/>
    <w:rsid w:val="00446495"/>
    <w:rsid w:val="004466FF"/>
    <w:rsid w:val="004546A2"/>
    <w:rsid w:val="00454937"/>
    <w:rsid w:val="00457A50"/>
    <w:rsid w:val="00464C4F"/>
    <w:rsid w:val="004666A5"/>
    <w:rsid w:val="004673E5"/>
    <w:rsid w:val="00467EFD"/>
    <w:rsid w:val="004735B1"/>
    <w:rsid w:val="004763E8"/>
    <w:rsid w:val="0048251A"/>
    <w:rsid w:val="0048343C"/>
    <w:rsid w:val="004846DD"/>
    <w:rsid w:val="00485052"/>
    <w:rsid w:val="00495771"/>
    <w:rsid w:val="00496243"/>
    <w:rsid w:val="004A7E7B"/>
    <w:rsid w:val="004B0F3D"/>
    <w:rsid w:val="004B1F84"/>
    <w:rsid w:val="004B2E53"/>
    <w:rsid w:val="004B4FC0"/>
    <w:rsid w:val="004C481A"/>
    <w:rsid w:val="004C6794"/>
    <w:rsid w:val="004C6897"/>
    <w:rsid w:val="004D6299"/>
    <w:rsid w:val="004E0E02"/>
    <w:rsid w:val="004E2ECE"/>
    <w:rsid w:val="004E2FD8"/>
    <w:rsid w:val="004E3130"/>
    <w:rsid w:val="004F1C12"/>
    <w:rsid w:val="004F3247"/>
    <w:rsid w:val="004F38F5"/>
    <w:rsid w:val="00500559"/>
    <w:rsid w:val="00502C01"/>
    <w:rsid w:val="00503508"/>
    <w:rsid w:val="00514D92"/>
    <w:rsid w:val="0051605E"/>
    <w:rsid w:val="00516063"/>
    <w:rsid w:val="005169D6"/>
    <w:rsid w:val="005222C3"/>
    <w:rsid w:val="00523A3D"/>
    <w:rsid w:val="00525210"/>
    <w:rsid w:val="00525384"/>
    <w:rsid w:val="00527B66"/>
    <w:rsid w:val="00533BC1"/>
    <w:rsid w:val="00533E40"/>
    <w:rsid w:val="00540458"/>
    <w:rsid w:val="005436BE"/>
    <w:rsid w:val="00545376"/>
    <w:rsid w:val="00546700"/>
    <w:rsid w:val="00546AF2"/>
    <w:rsid w:val="005512B3"/>
    <w:rsid w:val="00554244"/>
    <w:rsid w:val="005622B9"/>
    <w:rsid w:val="00562942"/>
    <w:rsid w:val="0056470A"/>
    <w:rsid w:val="00564864"/>
    <w:rsid w:val="00567486"/>
    <w:rsid w:val="005706D0"/>
    <w:rsid w:val="005739AC"/>
    <w:rsid w:val="00580FC7"/>
    <w:rsid w:val="0058745E"/>
    <w:rsid w:val="005A3844"/>
    <w:rsid w:val="005A4F45"/>
    <w:rsid w:val="005A6C01"/>
    <w:rsid w:val="005B2785"/>
    <w:rsid w:val="005B2C88"/>
    <w:rsid w:val="005B3C38"/>
    <w:rsid w:val="005B4547"/>
    <w:rsid w:val="005B5B86"/>
    <w:rsid w:val="005C14B3"/>
    <w:rsid w:val="005C2F36"/>
    <w:rsid w:val="005C6CD9"/>
    <w:rsid w:val="005D070B"/>
    <w:rsid w:val="005D6575"/>
    <w:rsid w:val="005E0F94"/>
    <w:rsid w:val="005E2227"/>
    <w:rsid w:val="005E7332"/>
    <w:rsid w:val="005F65A7"/>
    <w:rsid w:val="005F6643"/>
    <w:rsid w:val="005F72D9"/>
    <w:rsid w:val="006044D2"/>
    <w:rsid w:val="00605B3F"/>
    <w:rsid w:val="00611E20"/>
    <w:rsid w:val="00615297"/>
    <w:rsid w:val="00616548"/>
    <w:rsid w:val="006264FC"/>
    <w:rsid w:val="00627C01"/>
    <w:rsid w:val="00633F9F"/>
    <w:rsid w:val="006350D4"/>
    <w:rsid w:val="00637079"/>
    <w:rsid w:val="00637B88"/>
    <w:rsid w:val="00640B9C"/>
    <w:rsid w:val="006417A1"/>
    <w:rsid w:val="00645A13"/>
    <w:rsid w:val="0065025C"/>
    <w:rsid w:val="00652F12"/>
    <w:rsid w:val="00657720"/>
    <w:rsid w:val="0066046E"/>
    <w:rsid w:val="00663820"/>
    <w:rsid w:val="00664685"/>
    <w:rsid w:val="0066493A"/>
    <w:rsid w:val="00666BF7"/>
    <w:rsid w:val="006703A8"/>
    <w:rsid w:val="00672BFC"/>
    <w:rsid w:val="00673B9A"/>
    <w:rsid w:val="00674C7B"/>
    <w:rsid w:val="006849DE"/>
    <w:rsid w:val="00685DC4"/>
    <w:rsid w:val="00690581"/>
    <w:rsid w:val="00692E00"/>
    <w:rsid w:val="00692F5C"/>
    <w:rsid w:val="00693BB7"/>
    <w:rsid w:val="006952E6"/>
    <w:rsid w:val="006A005E"/>
    <w:rsid w:val="006A1061"/>
    <w:rsid w:val="006A114C"/>
    <w:rsid w:val="006A34F2"/>
    <w:rsid w:val="006A69A8"/>
    <w:rsid w:val="006A6ACA"/>
    <w:rsid w:val="006B0808"/>
    <w:rsid w:val="006B1408"/>
    <w:rsid w:val="006B1B05"/>
    <w:rsid w:val="006B39C9"/>
    <w:rsid w:val="006B48F8"/>
    <w:rsid w:val="006B4C1B"/>
    <w:rsid w:val="006B570E"/>
    <w:rsid w:val="006B5870"/>
    <w:rsid w:val="006C09A6"/>
    <w:rsid w:val="006C0E8D"/>
    <w:rsid w:val="006C0FBF"/>
    <w:rsid w:val="006C5460"/>
    <w:rsid w:val="006C704D"/>
    <w:rsid w:val="006D4B7F"/>
    <w:rsid w:val="006D6A2E"/>
    <w:rsid w:val="006E0426"/>
    <w:rsid w:val="006E085B"/>
    <w:rsid w:val="006E5853"/>
    <w:rsid w:val="006E704B"/>
    <w:rsid w:val="006F156C"/>
    <w:rsid w:val="006F48A7"/>
    <w:rsid w:val="006F5188"/>
    <w:rsid w:val="00700526"/>
    <w:rsid w:val="00700B6E"/>
    <w:rsid w:val="00700CE7"/>
    <w:rsid w:val="00702504"/>
    <w:rsid w:val="007045F7"/>
    <w:rsid w:val="007048CC"/>
    <w:rsid w:val="00714677"/>
    <w:rsid w:val="00714744"/>
    <w:rsid w:val="007167B6"/>
    <w:rsid w:val="007229FA"/>
    <w:rsid w:val="00723C57"/>
    <w:rsid w:val="007243A4"/>
    <w:rsid w:val="00724704"/>
    <w:rsid w:val="00732D1A"/>
    <w:rsid w:val="00740B73"/>
    <w:rsid w:val="00746664"/>
    <w:rsid w:val="007543F0"/>
    <w:rsid w:val="00756A94"/>
    <w:rsid w:val="007613DF"/>
    <w:rsid w:val="00764E50"/>
    <w:rsid w:val="007668BF"/>
    <w:rsid w:val="00776D6B"/>
    <w:rsid w:val="00781A21"/>
    <w:rsid w:val="00787D04"/>
    <w:rsid w:val="007922CE"/>
    <w:rsid w:val="007954B2"/>
    <w:rsid w:val="007A496E"/>
    <w:rsid w:val="007B1F3F"/>
    <w:rsid w:val="007B2E0E"/>
    <w:rsid w:val="007B3629"/>
    <w:rsid w:val="007B44B1"/>
    <w:rsid w:val="007C155D"/>
    <w:rsid w:val="007D0003"/>
    <w:rsid w:val="007D2A8B"/>
    <w:rsid w:val="007D441B"/>
    <w:rsid w:val="007D722F"/>
    <w:rsid w:val="007F0476"/>
    <w:rsid w:val="007F11D9"/>
    <w:rsid w:val="00801A98"/>
    <w:rsid w:val="00806DCB"/>
    <w:rsid w:val="00807948"/>
    <w:rsid w:val="00812DF1"/>
    <w:rsid w:val="00823B53"/>
    <w:rsid w:val="0082427F"/>
    <w:rsid w:val="0083252F"/>
    <w:rsid w:val="008370B5"/>
    <w:rsid w:val="00847312"/>
    <w:rsid w:val="008606D9"/>
    <w:rsid w:val="008726F4"/>
    <w:rsid w:val="00874699"/>
    <w:rsid w:val="008767E3"/>
    <w:rsid w:val="00880EC4"/>
    <w:rsid w:val="008864F5"/>
    <w:rsid w:val="00892235"/>
    <w:rsid w:val="00893789"/>
    <w:rsid w:val="008A6F30"/>
    <w:rsid w:val="008A7953"/>
    <w:rsid w:val="008B3AA3"/>
    <w:rsid w:val="008B4FBF"/>
    <w:rsid w:val="008B5447"/>
    <w:rsid w:val="008C11D1"/>
    <w:rsid w:val="008C224D"/>
    <w:rsid w:val="008C4DEB"/>
    <w:rsid w:val="008D13E8"/>
    <w:rsid w:val="008D50DB"/>
    <w:rsid w:val="008E186B"/>
    <w:rsid w:val="008E3450"/>
    <w:rsid w:val="008E3712"/>
    <w:rsid w:val="008E3997"/>
    <w:rsid w:val="00901671"/>
    <w:rsid w:val="0090193D"/>
    <w:rsid w:val="00902F18"/>
    <w:rsid w:val="009058BC"/>
    <w:rsid w:val="00905BCB"/>
    <w:rsid w:val="00906B6B"/>
    <w:rsid w:val="009106C9"/>
    <w:rsid w:val="00931FA6"/>
    <w:rsid w:val="009326FB"/>
    <w:rsid w:val="00934DA2"/>
    <w:rsid w:val="00937321"/>
    <w:rsid w:val="00944618"/>
    <w:rsid w:val="009458FC"/>
    <w:rsid w:val="00946A7D"/>
    <w:rsid w:val="00947604"/>
    <w:rsid w:val="00950FBE"/>
    <w:rsid w:val="00963683"/>
    <w:rsid w:val="00964175"/>
    <w:rsid w:val="00965B34"/>
    <w:rsid w:val="00967337"/>
    <w:rsid w:val="00967B86"/>
    <w:rsid w:val="00969B1E"/>
    <w:rsid w:val="0097519C"/>
    <w:rsid w:val="00981BE2"/>
    <w:rsid w:val="0098263F"/>
    <w:rsid w:val="009939DC"/>
    <w:rsid w:val="009963FB"/>
    <w:rsid w:val="009A48AC"/>
    <w:rsid w:val="009A4FCC"/>
    <w:rsid w:val="009B3FC7"/>
    <w:rsid w:val="009B508F"/>
    <w:rsid w:val="009B55E2"/>
    <w:rsid w:val="009C01C1"/>
    <w:rsid w:val="009C0740"/>
    <w:rsid w:val="009C0CCB"/>
    <w:rsid w:val="009C3DEC"/>
    <w:rsid w:val="009C616D"/>
    <w:rsid w:val="009D14EA"/>
    <w:rsid w:val="009D2000"/>
    <w:rsid w:val="009D2C65"/>
    <w:rsid w:val="009E00FA"/>
    <w:rsid w:val="009E0851"/>
    <w:rsid w:val="009E2903"/>
    <w:rsid w:val="009F6A8D"/>
    <w:rsid w:val="009F7085"/>
    <w:rsid w:val="00A02E4E"/>
    <w:rsid w:val="00A06E32"/>
    <w:rsid w:val="00A107AE"/>
    <w:rsid w:val="00A10CDC"/>
    <w:rsid w:val="00A11B93"/>
    <w:rsid w:val="00A1491D"/>
    <w:rsid w:val="00A15EB4"/>
    <w:rsid w:val="00A219E4"/>
    <w:rsid w:val="00A23C90"/>
    <w:rsid w:val="00A3096B"/>
    <w:rsid w:val="00A309B6"/>
    <w:rsid w:val="00A3306B"/>
    <w:rsid w:val="00A37268"/>
    <w:rsid w:val="00A41FFF"/>
    <w:rsid w:val="00A44CCA"/>
    <w:rsid w:val="00A51BEC"/>
    <w:rsid w:val="00A52DB7"/>
    <w:rsid w:val="00A5462A"/>
    <w:rsid w:val="00A55728"/>
    <w:rsid w:val="00A65467"/>
    <w:rsid w:val="00A712D0"/>
    <w:rsid w:val="00A71895"/>
    <w:rsid w:val="00A738AF"/>
    <w:rsid w:val="00A74468"/>
    <w:rsid w:val="00A86642"/>
    <w:rsid w:val="00A8707D"/>
    <w:rsid w:val="00A87C38"/>
    <w:rsid w:val="00A92DB5"/>
    <w:rsid w:val="00A933ED"/>
    <w:rsid w:val="00A97DF4"/>
    <w:rsid w:val="00AA335D"/>
    <w:rsid w:val="00AB1435"/>
    <w:rsid w:val="00AB2DE5"/>
    <w:rsid w:val="00AB4AB2"/>
    <w:rsid w:val="00AB72F9"/>
    <w:rsid w:val="00AB7828"/>
    <w:rsid w:val="00AC076C"/>
    <w:rsid w:val="00AD168B"/>
    <w:rsid w:val="00AD5C81"/>
    <w:rsid w:val="00AD6258"/>
    <w:rsid w:val="00AD63CA"/>
    <w:rsid w:val="00AD6EB0"/>
    <w:rsid w:val="00AE2053"/>
    <w:rsid w:val="00AE2BCD"/>
    <w:rsid w:val="00AF5331"/>
    <w:rsid w:val="00AF69CE"/>
    <w:rsid w:val="00AF71A3"/>
    <w:rsid w:val="00AF75E5"/>
    <w:rsid w:val="00B03299"/>
    <w:rsid w:val="00B11DBD"/>
    <w:rsid w:val="00B15870"/>
    <w:rsid w:val="00B15EA8"/>
    <w:rsid w:val="00B21928"/>
    <w:rsid w:val="00B21F12"/>
    <w:rsid w:val="00B22058"/>
    <w:rsid w:val="00B240E3"/>
    <w:rsid w:val="00B36A60"/>
    <w:rsid w:val="00B403CC"/>
    <w:rsid w:val="00B4619C"/>
    <w:rsid w:val="00B46625"/>
    <w:rsid w:val="00B466D3"/>
    <w:rsid w:val="00B50BB3"/>
    <w:rsid w:val="00B5231E"/>
    <w:rsid w:val="00B52BDD"/>
    <w:rsid w:val="00B55378"/>
    <w:rsid w:val="00B61FA9"/>
    <w:rsid w:val="00B622BE"/>
    <w:rsid w:val="00B651B0"/>
    <w:rsid w:val="00B66905"/>
    <w:rsid w:val="00B67127"/>
    <w:rsid w:val="00B702B8"/>
    <w:rsid w:val="00B77720"/>
    <w:rsid w:val="00B77A93"/>
    <w:rsid w:val="00B80A75"/>
    <w:rsid w:val="00B8349A"/>
    <w:rsid w:val="00B9090C"/>
    <w:rsid w:val="00B909F6"/>
    <w:rsid w:val="00B95CD6"/>
    <w:rsid w:val="00B97686"/>
    <w:rsid w:val="00B97926"/>
    <w:rsid w:val="00BA40EB"/>
    <w:rsid w:val="00BA66B2"/>
    <w:rsid w:val="00BB1318"/>
    <w:rsid w:val="00BC0CB2"/>
    <w:rsid w:val="00BC1E0F"/>
    <w:rsid w:val="00BC4C9B"/>
    <w:rsid w:val="00BC5EA1"/>
    <w:rsid w:val="00BC6B8C"/>
    <w:rsid w:val="00BC75CE"/>
    <w:rsid w:val="00BD17FD"/>
    <w:rsid w:val="00BD28E4"/>
    <w:rsid w:val="00BD7A5A"/>
    <w:rsid w:val="00BE1DB4"/>
    <w:rsid w:val="00BE2608"/>
    <w:rsid w:val="00BE5486"/>
    <w:rsid w:val="00BE6F32"/>
    <w:rsid w:val="00BE7278"/>
    <w:rsid w:val="00BE783F"/>
    <w:rsid w:val="00BE7EFA"/>
    <w:rsid w:val="00BF06D8"/>
    <w:rsid w:val="00BF4F8C"/>
    <w:rsid w:val="00BF662B"/>
    <w:rsid w:val="00C045CB"/>
    <w:rsid w:val="00C05376"/>
    <w:rsid w:val="00C103A1"/>
    <w:rsid w:val="00C10644"/>
    <w:rsid w:val="00C114E2"/>
    <w:rsid w:val="00C131CE"/>
    <w:rsid w:val="00C14839"/>
    <w:rsid w:val="00C17771"/>
    <w:rsid w:val="00C24D58"/>
    <w:rsid w:val="00C310F7"/>
    <w:rsid w:val="00C3351B"/>
    <w:rsid w:val="00C357B1"/>
    <w:rsid w:val="00C37197"/>
    <w:rsid w:val="00C4038E"/>
    <w:rsid w:val="00C41812"/>
    <w:rsid w:val="00C43A87"/>
    <w:rsid w:val="00C47715"/>
    <w:rsid w:val="00C47BCE"/>
    <w:rsid w:val="00C53920"/>
    <w:rsid w:val="00C56D79"/>
    <w:rsid w:val="00C57294"/>
    <w:rsid w:val="00C57B0A"/>
    <w:rsid w:val="00C629D3"/>
    <w:rsid w:val="00C70F42"/>
    <w:rsid w:val="00C726B0"/>
    <w:rsid w:val="00C813D3"/>
    <w:rsid w:val="00C825E6"/>
    <w:rsid w:val="00C8354A"/>
    <w:rsid w:val="00C84E51"/>
    <w:rsid w:val="00C85246"/>
    <w:rsid w:val="00C90B5E"/>
    <w:rsid w:val="00CA2212"/>
    <w:rsid w:val="00CA472F"/>
    <w:rsid w:val="00CA5137"/>
    <w:rsid w:val="00CA6AB5"/>
    <w:rsid w:val="00CB15B5"/>
    <w:rsid w:val="00CB44BC"/>
    <w:rsid w:val="00CB4B05"/>
    <w:rsid w:val="00CB56C4"/>
    <w:rsid w:val="00CB7EA6"/>
    <w:rsid w:val="00CC1291"/>
    <w:rsid w:val="00CC1521"/>
    <w:rsid w:val="00CC4CA6"/>
    <w:rsid w:val="00CD163C"/>
    <w:rsid w:val="00CD4EC1"/>
    <w:rsid w:val="00CD5B2A"/>
    <w:rsid w:val="00CD6670"/>
    <w:rsid w:val="00CD7809"/>
    <w:rsid w:val="00CF040D"/>
    <w:rsid w:val="00CF0AE5"/>
    <w:rsid w:val="00CF0E06"/>
    <w:rsid w:val="00CF0E91"/>
    <w:rsid w:val="00CF1B63"/>
    <w:rsid w:val="00CF3A8D"/>
    <w:rsid w:val="00CF71B8"/>
    <w:rsid w:val="00D024CF"/>
    <w:rsid w:val="00D07AB3"/>
    <w:rsid w:val="00D1053E"/>
    <w:rsid w:val="00D10930"/>
    <w:rsid w:val="00D14020"/>
    <w:rsid w:val="00D16F07"/>
    <w:rsid w:val="00D27535"/>
    <w:rsid w:val="00D35EC3"/>
    <w:rsid w:val="00D37FE1"/>
    <w:rsid w:val="00D40611"/>
    <w:rsid w:val="00D42B16"/>
    <w:rsid w:val="00D5337D"/>
    <w:rsid w:val="00D551C4"/>
    <w:rsid w:val="00D64A62"/>
    <w:rsid w:val="00D70803"/>
    <w:rsid w:val="00D7764C"/>
    <w:rsid w:val="00D82A0C"/>
    <w:rsid w:val="00D838F9"/>
    <w:rsid w:val="00D85B12"/>
    <w:rsid w:val="00D85B58"/>
    <w:rsid w:val="00D9578B"/>
    <w:rsid w:val="00D97807"/>
    <w:rsid w:val="00DA2BBA"/>
    <w:rsid w:val="00DA2CE5"/>
    <w:rsid w:val="00DA7AA0"/>
    <w:rsid w:val="00DB42DE"/>
    <w:rsid w:val="00DB48DC"/>
    <w:rsid w:val="00DC116F"/>
    <w:rsid w:val="00DC3518"/>
    <w:rsid w:val="00DC4F91"/>
    <w:rsid w:val="00DC6337"/>
    <w:rsid w:val="00DC708C"/>
    <w:rsid w:val="00DD02E0"/>
    <w:rsid w:val="00DD11E2"/>
    <w:rsid w:val="00DE54A5"/>
    <w:rsid w:val="00DE65C9"/>
    <w:rsid w:val="00DE74F6"/>
    <w:rsid w:val="00DF0D97"/>
    <w:rsid w:val="00DF28E4"/>
    <w:rsid w:val="00DF29F4"/>
    <w:rsid w:val="00DF3CDC"/>
    <w:rsid w:val="00E03600"/>
    <w:rsid w:val="00E04717"/>
    <w:rsid w:val="00E05D4C"/>
    <w:rsid w:val="00E05D7E"/>
    <w:rsid w:val="00E11F9B"/>
    <w:rsid w:val="00E12913"/>
    <w:rsid w:val="00E13C2B"/>
    <w:rsid w:val="00E201A3"/>
    <w:rsid w:val="00E23AAF"/>
    <w:rsid w:val="00E23AC4"/>
    <w:rsid w:val="00E25B45"/>
    <w:rsid w:val="00E32D14"/>
    <w:rsid w:val="00E36053"/>
    <w:rsid w:val="00E44269"/>
    <w:rsid w:val="00E47528"/>
    <w:rsid w:val="00E50CF1"/>
    <w:rsid w:val="00E57BE4"/>
    <w:rsid w:val="00E6390D"/>
    <w:rsid w:val="00E642C3"/>
    <w:rsid w:val="00E64BDE"/>
    <w:rsid w:val="00E65E15"/>
    <w:rsid w:val="00E6694C"/>
    <w:rsid w:val="00E67D3E"/>
    <w:rsid w:val="00E7459A"/>
    <w:rsid w:val="00E746CF"/>
    <w:rsid w:val="00E75BCF"/>
    <w:rsid w:val="00E76654"/>
    <w:rsid w:val="00E8050A"/>
    <w:rsid w:val="00E80785"/>
    <w:rsid w:val="00E8115E"/>
    <w:rsid w:val="00E91BF1"/>
    <w:rsid w:val="00E91C6E"/>
    <w:rsid w:val="00E93A8B"/>
    <w:rsid w:val="00E946A6"/>
    <w:rsid w:val="00EA0449"/>
    <w:rsid w:val="00EA1BFB"/>
    <w:rsid w:val="00EA64F7"/>
    <w:rsid w:val="00EA6F0F"/>
    <w:rsid w:val="00EA7B06"/>
    <w:rsid w:val="00EB1834"/>
    <w:rsid w:val="00EB1C07"/>
    <w:rsid w:val="00EC0371"/>
    <w:rsid w:val="00EC11C7"/>
    <w:rsid w:val="00EC5172"/>
    <w:rsid w:val="00EC620C"/>
    <w:rsid w:val="00EC78A6"/>
    <w:rsid w:val="00ED38D2"/>
    <w:rsid w:val="00ED566F"/>
    <w:rsid w:val="00EE1FB5"/>
    <w:rsid w:val="00EE462A"/>
    <w:rsid w:val="00EE5448"/>
    <w:rsid w:val="00EF0B5A"/>
    <w:rsid w:val="00EF3C24"/>
    <w:rsid w:val="00EF67BF"/>
    <w:rsid w:val="00EF7760"/>
    <w:rsid w:val="00EF7F65"/>
    <w:rsid w:val="00F01439"/>
    <w:rsid w:val="00F03E1F"/>
    <w:rsid w:val="00F05CD7"/>
    <w:rsid w:val="00F07399"/>
    <w:rsid w:val="00F07FA8"/>
    <w:rsid w:val="00F12FCF"/>
    <w:rsid w:val="00F15DA4"/>
    <w:rsid w:val="00F16894"/>
    <w:rsid w:val="00F22472"/>
    <w:rsid w:val="00F25CA1"/>
    <w:rsid w:val="00F26F5A"/>
    <w:rsid w:val="00F3133E"/>
    <w:rsid w:val="00F31813"/>
    <w:rsid w:val="00F3548B"/>
    <w:rsid w:val="00F41F95"/>
    <w:rsid w:val="00F43520"/>
    <w:rsid w:val="00F44A7C"/>
    <w:rsid w:val="00F453EE"/>
    <w:rsid w:val="00F47254"/>
    <w:rsid w:val="00F50DA4"/>
    <w:rsid w:val="00F5125E"/>
    <w:rsid w:val="00F52AFE"/>
    <w:rsid w:val="00F53506"/>
    <w:rsid w:val="00F53810"/>
    <w:rsid w:val="00F6243B"/>
    <w:rsid w:val="00F650D1"/>
    <w:rsid w:val="00F66054"/>
    <w:rsid w:val="00F70063"/>
    <w:rsid w:val="00F7014D"/>
    <w:rsid w:val="00F726A4"/>
    <w:rsid w:val="00F75114"/>
    <w:rsid w:val="00F759F2"/>
    <w:rsid w:val="00F81534"/>
    <w:rsid w:val="00F85A15"/>
    <w:rsid w:val="00F963E0"/>
    <w:rsid w:val="00F96554"/>
    <w:rsid w:val="00F96768"/>
    <w:rsid w:val="00F96F2F"/>
    <w:rsid w:val="00F9741B"/>
    <w:rsid w:val="00FA101E"/>
    <w:rsid w:val="00FA1C70"/>
    <w:rsid w:val="00FA5EB2"/>
    <w:rsid w:val="00FB3255"/>
    <w:rsid w:val="00FD0831"/>
    <w:rsid w:val="00FD2574"/>
    <w:rsid w:val="00FD4F69"/>
    <w:rsid w:val="00FE1668"/>
    <w:rsid w:val="00FE6676"/>
    <w:rsid w:val="4F108962"/>
    <w:rsid w:val="65737902"/>
    <w:rsid w:val="6D0EC185"/>
    <w:rsid w:val="7715F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EA044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166397"/>
    <w:pPr>
      <w:spacing w:after="0" w:line="240" w:lineRule="auto"/>
    </w:pPr>
  </w:style>
  <w:style w:type="character" w:customStyle="1" w:styleId="Heading3Char">
    <w:name w:val="Heading 3 Char"/>
    <w:basedOn w:val="DefaultParagraphFont"/>
    <w:link w:val="Heading3"/>
    <w:rsid w:val="00EA0449"/>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F967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6768"/>
    <w:rPr>
      <w:rFonts w:ascii="Segoe UI" w:hAnsi="Segoe UI" w:cs="Segoe UI"/>
      <w:sz w:val="18"/>
      <w:szCs w:val="18"/>
    </w:rPr>
  </w:style>
  <w:style w:type="paragraph" w:styleId="NormalWeb">
    <w:name w:val="Normal (Web)"/>
    <w:basedOn w:val="Normal"/>
    <w:uiPriority w:val="99"/>
    <w:semiHidden/>
    <w:unhideWhenUsed/>
    <w:rsid w:val="00AF5331"/>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745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690684460">
      <w:bodyDiv w:val="1"/>
      <w:marLeft w:val="0"/>
      <w:marRight w:val="0"/>
      <w:marTop w:val="0"/>
      <w:marBottom w:val="0"/>
      <w:divBdr>
        <w:top w:val="none" w:sz="0" w:space="0" w:color="auto"/>
        <w:left w:val="none" w:sz="0" w:space="0" w:color="auto"/>
        <w:bottom w:val="none" w:sz="0" w:space="0" w:color="auto"/>
        <w:right w:val="none" w:sz="0" w:space="0" w:color="auto"/>
      </w:divBdr>
    </w:div>
    <w:div w:id="1433666708">
      <w:bodyDiv w:val="1"/>
      <w:marLeft w:val="0"/>
      <w:marRight w:val="0"/>
      <w:marTop w:val="0"/>
      <w:marBottom w:val="0"/>
      <w:divBdr>
        <w:top w:val="none" w:sz="0" w:space="0" w:color="auto"/>
        <w:left w:val="none" w:sz="0" w:space="0" w:color="auto"/>
        <w:bottom w:val="none" w:sz="0" w:space="0" w:color="auto"/>
        <w:right w:val="none" w:sz="0" w:space="0" w:color="auto"/>
      </w:divBdr>
    </w:div>
    <w:div w:id="1598827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pe.hhs.gov/reports/health-insurance-portability-accountability-act-19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5ED109718ACD48925759A3CCCD8AF6" ma:contentTypeVersion="6" ma:contentTypeDescription="Create a new document." ma:contentTypeScope="" ma:versionID="937258e4a4b1cfa56b5055118dfde5e1">
  <xsd:schema xmlns:xsd="http://www.w3.org/2001/XMLSchema" xmlns:xs="http://www.w3.org/2001/XMLSchema" xmlns:p="http://schemas.microsoft.com/office/2006/metadata/properties" xmlns:ns2="98414cea-c73f-4ff4-8671-031b4f421a81" xmlns:ns3="bbba2dbf-eef1-447e-a1c1-a78c6579c8d0" targetNamespace="http://schemas.microsoft.com/office/2006/metadata/properties" ma:root="true" ma:fieldsID="284bc3039a96c3c59292d2b222e2fab9" ns2:_="" ns3:_="">
    <xsd:import namespace="98414cea-c73f-4ff4-8671-031b4f421a81"/>
    <xsd:import namespace="bbba2dbf-eef1-447e-a1c1-a78c6579c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14cea-c73f-4ff4-8671-031b4f421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2dbf-eef1-447e-a1c1-a78c6579c8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79CBC1-FC49-44FF-A92F-9D8BE73097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DC8A7C-0EC4-4D02-904E-20ED5B7477C0}">
  <ds:schemaRefs>
    <ds:schemaRef ds:uri="http://schemas.openxmlformats.org/officeDocument/2006/bibliography"/>
  </ds:schemaRefs>
</ds:datastoreItem>
</file>

<file path=customXml/itemProps3.xml><?xml version="1.0" encoding="utf-8"?>
<ds:datastoreItem xmlns:ds="http://schemas.openxmlformats.org/officeDocument/2006/customXml" ds:itemID="{E33F7948-68FB-449C-97DB-CF36FFCEC55A}">
  <ds:schemaRefs>
    <ds:schemaRef ds:uri="http://schemas.microsoft.com/sharepoint/v3/contenttype/forms"/>
  </ds:schemaRefs>
</ds:datastoreItem>
</file>

<file path=customXml/itemProps4.xml><?xml version="1.0" encoding="utf-8"?>
<ds:datastoreItem xmlns:ds="http://schemas.openxmlformats.org/officeDocument/2006/customXml" ds:itemID="{186794B3-C93A-4A5D-B967-3C3C29342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14cea-c73f-4ff4-8671-031b4f421a81"/>
    <ds:schemaRef ds:uri="bbba2dbf-eef1-447e-a1c1-a78c6579c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1440</Words>
  <Characters>8764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dcterms:created xsi:type="dcterms:W3CDTF">2024-12-20T23:42:00Z</dcterms:created>
  <dcterms:modified xsi:type="dcterms:W3CDTF">2024-12-20T23:42:00Z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92d6b0f83e003f07131f0aadac9d4ac0d42bfa7b05b1f3fcfab0e82d501248bb</vt:lpwstr>
  </property>
  <property fmtid="{D5CDD505-2E9C-101B-9397-08002B2CF9AE}" pid="3" name="ContentTypeId">
    <vt:lpwstr>0x010100C15ED109718ACD48925759A3CCCD8AF6</vt:lpwstr>
  </property>
</Properties>
</file>